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3349" w:rsidRPr="005B3349" w:rsidRDefault="005B3349" w:rsidP="005B3349">
      <w:pPr>
        <w:rPr>
          <w:b/>
        </w:rPr>
      </w:pPr>
      <w:r w:rsidRPr="005B3349">
        <w:rPr>
          <w:b/>
        </w:rPr>
        <w:t>EN: The description of AES practices and requirements (translation)</w:t>
      </w:r>
    </w:p>
    <w:tbl>
      <w:tblPr>
        <w:tblStyle w:val="TableGrid"/>
        <w:tblW w:w="0" w:type="auto"/>
        <w:tblLook w:val="04A0" w:firstRow="1" w:lastRow="0" w:firstColumn="1" w:lastColumn="0" w:noHBand="0" w:noVBand="1"/>
      </w:tblPr>
      <w:tblGrid>
        <w:gridCol w:w="9350"/>
      </w:tblGrid>
      <w:tr w:rsidR="005B3349" w:rsidRPr="00F13B6C" w:rsidTr="00647CD9">
        <w:tc>
          <w:tcPr>
            <w:tcW w:w="9350" w:type="dxa"/>
          </w:tcPr>
          <w:p w:rsidR="005B3349" w:rsidRPr="00F13B6C" w:rsidRDefault="005B3349" w:rsidP="00647CD9">
            <w:pPr>
              <w:jc w:val="center"/>
              <w:rPr>
                <w:b/>
              </w:rPr>
            </w:pPr>
            <w:r w:rsidRPr="00F13B6C">
              <w:rPr>
                <w:b/>
                <w:sz w:val="24"/>
              </w:rPr>
              <w:t>Arable land</w:t>
            </w:r>
          </w:p>
        </w:tc>
      </w:tr>
      <w:tr w:rsidR="005B3349" w:rsidRPr="00C05DDC" w:rsidTr="00647CD9">
        <w:tc>
          <w:tcPr>
            <w:tcW w:w="9350" w:type="dxa"/>
          </w:tcPr>
          <w:p w:rsidR="005B3349" w:rsidRPr="00F13B6C" w:rsidRDefault="005B3349" w:rsidP="00647CD9">
            <w:pPr>
              <w:rPr>
                <w:rFonts w:eastAsia="Times New Roman" w:cstheme="minorHAnsi"/>
              </w:rPr>
            </w:pPr>
            <w:r w:rsidRPr="00F13B6C">
              <w:rPr>
                <w:rFonts w:eastAsia="Times New Roman" w:cstheme="minorHAnsi"/>
              </w:rPr>
              <w:t>From your previous answers we have learnt that on your farm there are X h</w:t>
            </w:r>
            <w:r>
              <w:rPr>
                <w:rFonts w:eastAsia="Times New Roman" w:cstheme="minorHAnsi"/>
              </w:rPr>
              <w:t>ectares</w:t>
            </w:r>
            <w:r w:rsidRPr="00F13B6C">
              <w:rPr>
                <w:rFonts w:eastAsia="Times New Roman" w:cstheme="minorHAnsi"/>
              </w:rPr>
              <w:t xml:space="preserve"> of arable land. Contract</w:t>
            </w:r>
            <w:r>
              <w:rPr>
                <w:rFonts w:eastAsia="Times New Roman" w:cstheme="minorHAnsi"/>
              </w:rPr>
              <w:t>s</w:t>
            </w:r>
            <w:r w:rsidRPr="00F13B6C">
              <w:rPr>
                <w:rFonts w:eastAsia="Times New Roman" w:cstheme="minorHAnsi"/>
              </w:rPr>
              <w:t xml:space="preserve"> that can be </w:t>
            </w:r>
            <w:r>
              <w:rPr>
                <w:rFonts w:eastAsia="Times New Roman" w:cstheme="minorHAnsi"/>
              </w:rPr>
              <w:t xml:space="preserve">selected for implementation </w:t>
            </w:r>
            <w:r w:rsidRPr="00F13B6C">
              <w:rPr>
                <w:rFonts w:eastAsia="Times New Roman" w:cstheme="minorHAnsi"/>
              </w:rPr>
              <w:t xml:space="preserve">on arable land include the following practices: </w:t>
            </w:r>
          </w:p>
          <w:p w:rsidR="005B3349" w:rsidRPr="00A31724" w:rsidRDefault="005B3349" w:rsidP="00647CD9">
            <w:pPr>
              <w:pStyle w:val="Heading2"/>
              <w:outlineLvl w:val="1"/>
              <w:rPr>
                <w:rFonts w:asciiTheme="minorHAnsi" w:hAnsiTheme="minorHAnsi" w:cstheme="minorHAnsi"/>
                <w:sz w:val="22"/>
                <w:szCs w:val="22"/>
                <w:lang w:val="en-US"/>
              </w:rPr>
            </w:pPr>
            <w:r>
              <w:rPr>
                <w:rFonts w:asciiTheme="minorHAnsi" w:hAnsiTheme="minorHAnsi" w:cstheme="minorHAnsi"/>
                <w:sz w:val="22"/>
                <w:szCs w:val="22"/>
                <w:lang w:val="en-US"/>
              </w:rPr>
              <w:t>Soil nutrient content and fertilization management</w:t>
            </w:r>
          </w:p>
          <w:p w:rsidR="005B3349" w:rsidRPr="001D07A4" w:rsidRDefault="005B3349" w:rsidP="00647CD9">
            <w:pPr>
              <w:rPr>
                <w:rFonts w:cstheme="minorHAnsi"/>
              </w:rPr>
            </w:pPr>
            <w:r w:rsidRPr="001D07A4">
              <w:rPr>
                <w:rFonts w:cstheme="minorHAnsi"/>
              </w:rPr>
              <w:t xml:space="preserve">Farmers </w:t>
            </w:r>
            <w:r>
              <w:rPr>
                <w:rFonts w:cstheme="minorHAnsi"/>
              </w:rPr>
              <w:t>who enroll into this contract are obliged to abide the fertilization</w:t>
            </w:r>
            <w:r w:rsidRPr="001D07A4">
              <w:rPr>
                <w:rFonts w:cstheme="minorHAnsi"/>
              </w:rPr>
              <w:t xml:space="preserve"> plan that </w:t>
            </w:r>
            <w:r>
              <w:rPr>
                <w:rFonts w:cstheme="minorHAnsi"/>
              </w:rPr>
              <w:t>specifies</w:t>
            </w:r>
            <w:r w:rsidRPr="001D07A4">
              <w:rPr>
                <w:rFonts w:cstheme="minorHAnsi"/>
              </w:rPr>
              <w:t xml:space="preserve"> how much</w:t>
            </w:r>
            <w:r>
              <w:rPr>
                <w:rFonts w:cstheme="minorHAnsi"/>
              </w:rPr>
              <w:t xml:space="preserve"> fertilizers can be used</w:t>
            </w:r>
            <w:r w:rsidRPr="001D07A4">
              <w:rPr>
                <w:rFonts w:cstheme="minorHAnsi"/>
              </w:rPr>
              <w:t>, when and how</w:t>
            </w:r>
            <w:r>
              <w:rPr>
                <w:rFonts w:cstheme="minorHAnsi"/>
              </w:rPr>
              <w:t xml:space="preserve"> fertilizers have to be applied</w:t>
            </w:r>
            <w:r w:rsidRPr="001D07A4">
              <w:rPr>
                <w:rFonts w:cstheme="minorHAnsi"/>
              </w:rPr>
              <w:t>.</w:t>
            </w:r>
            <w:r>
              <w:rPr>
                <w:rFonts w:cstheme="minorHAnsi"/>
              </w:rPr>
              <w:t xml:space="preserve"> The fertilization plan would be prepared yearly by an agricultural advisor based on results of soil test for nutrients. The costs of developing the fertilization plan would be covered by the </w:t>
            </w:r>
            <w:proofErr w:type="spellStart"/>
            <w:r>
              <w:rPr>
                <w:rFonts w:cstheme="minorHAnsi"/>
              </w:rPr>
              <w:t>programme</w:t>
            </w:r>
            <w:proofErr w:type="spellEnd"/>
            <w:r>
              <w:rPr>
                <w:rFonts w:cstheme="minorHAnsi"/>
              </w:rPr>
              <w:t xml:space="preserve">. Fertilization </w:t>
            </w:r>
            <w:r w:rsidRPr="004971CA">
              <w:rPr>
                <w:rFonts w:cstheme="minorHAnsi"/>
              </w:rPr>
              <w:t>plan optimize</w:t>
            </w:r>
            <w:r>
              <w:rPr>
                <w:rFonts w:cstheme="minorHAnsi"/>
              </w:rPr>
              <w:t>s</w:t>
            </w:r>
            <w:r w:rsidRPr="004971CA">
              <w:rPr>
                <w:rFonts w:cstheme="minorHAnsi"/>
              </w:rPr>
              <w:t xml:space="preserve"> the method of fertilization while </w:t>
            </w:r>
            <w:r>
              <w:rPr>
                <w:rFonts w:cstheme="minorHAnsi"/>
              </w:rPr>
              <w:t xml:space="preserve">meeting </w:t>
            </w:r>
            <w:r w:rsidRPr="004971CA">
              <w:rPr>
                <w:rFonts w:cstheme="minorHAnsi"/>
              </w:rPr>
              <w:t>restrictive environmental protection requirements.</w:t>
            </w:r>
          </w:p>
          <w:p w:rsidR="005B3349" w:rsidRPr="001D07A4" w:rsidRDefault="005B3349" w:rsidP="00647CD9"/>
          <w:p w:rsidR="005B3349" w:rsidRPr="00A31724" w:rsidRDefault="005B3349" w:rsidP="00647CD9">
            <w:pPr>
              <w:pStyle w:val="Heading2"/>
              <w:outlineLvl w:val="1"/>
              <w:rPr>
                <w:rFonts w:asciiTheme="minorHAnsi" w:hAnsiTheme="minorHAnsi" w:cstheme="minorHAnsi"/>
                <w:sz w:val="22"/>
                <w:szCs w:val="22"/>
                <w:lang w:val="en-US"/>
              </w:rPr>
            </w:pPr>
            <w:r w:rsidRPr="00A31724">
              <w:rPr>
                <w:rFonts w:asciiTheme="minorHAnsi" w:hAnsiTheme="minorHAnsi" w:cstheme="minorHAnsi"/>
                <w:sz w:val="22"/>
                <w:szCs w:val="22"/>
                <w:lang w:val="en-US"/>
              </w:rPr>
              <w:t>Crop diversification</w:t>
            </w:r>
          </w:p>
          <w:p w:rsidR="005B3349" w:rsidRPr="00372EEE" w:rsidRDefault="005B3349" w:rsidP="00647CD9">
            <w:pPr>
              <w:rPr>
                <w:rFonts w:cstheme="minorHAnsi"/>
              </w:rPr>
            </w:pPr>
            <w:r w:rsidRPr="00372EEE">
              <w:rPr>
                <w:rFonts w:cstheme="minorHAnsi"/>
              </w:rPr>
              <w:t xml:space="preserve">Farmers who enroll into this contract are obliged to cultivate at least 4 </w:t>
            </w:r>
            <w:r>
              <w:rPr>
                <w:rFonts w:cstheme="minorHAnsi"/>
              </w:rPr>
              <w:t xml:space="preserve">different crops. Each farmer can select crops to be cultivated, with a maximum share of 65% arable land covered by the main crop and also sufficient share of each of the four crops (a </w:t>
            </w:r>
            <w:r w:rsidRPr="00E93D69">
              <w:rPr>
                <w:rFonts w:cstheme="minorHAnsi"/>
              </w:rPr>
              <w:t>minimum share of</w:t>
            </w:r>
            <w:r>
              <w:rPr>
                <w:rFonts w:cstheme="minorHAnsi"/>
              </w:rPr>
              <w:t xml:space="preserve"> </w:t>
            </w:r>
            <w:r w:rsidRPr="00E93D69">
              <w:rPr>
                <w:rFonts w:cstheme="minorHAnsi"/>
              </w:rPr>
              <w:t>5 %</w:t>
            </w:r>
            <w:r>
              <w:rPr>
                <w:rFonts w:cstheme="minorHAnsi"/>
              </w:rPr>
              <w:t xml:space="preserve"> and 1 hectare of arable land).</w:t>
            </w:r>
          </w:p>
          <w:p w:rsidR="005B3349" w:rsidRPr="00A31724" w:rsidRDefault="005B3349" w:rsidP="00647CD9"/>
          <w:p w:rsidR="005B3349" w:rsidRPr="00F1323E" w:rsidRDefault="005B3349" w:rsidP="00647CD9">
            <w:pPr>
              <w:pStyle w:val="Heading2"/>
              <w:outlineLvl w:val="1"/>
              <w:rPr>
                <w:rFonts w:asciiTheme="minorHAnsi" w:hAnsiTheme="minorHAnsi" w:cstheme="minorHAnsi"/>
                <w:sz w:val="22"/>
                <w:szCs w:val="22"/>
                <w:lang w:val="en-US"/>
              </w:rPr>
            </w:pPr>
            <w:r w:rsidRPr="00F1323E">
              <w:rPr>
                <w:rFonts w:asciiTheme="minorHAnsi" w:hAnsiTheme="minorHAnsi" w:cstheme="minorHAnsi"/>
                <w:sz w:val="22"/>
                <w:szCs w:val="22"/>
                <w:lang w:val="en-US"/>
              </w:rPr>
              <w:t>Catch crops</w:t>
            </w:r>
          </w:p>
          <w:p w:rsidR="005B3349" w:rsidRPr="00F1323E" w:rsidRDefault="005B3349" w:rsidP="00647CD9">
            <w:pPr>
              <w:rPr>
                <w:rFonts w:cstheme="minorHAnsi"/>
              </w:rPr>
            </w:pPr>
            <w:r w:rsidRPr="00F1323E">
              <w:rPr>
                <w:rFonts w:cstheme="minorHAnsi"/>
              </w:rPr>
              <w:t>Farmers who enroll into this contra</w:t>
            </w:r>
            <w:r>
              <w:rPr>
                <w:rFonts w:cstheme="minorHAnsi"/>
              </w:rPr>
              <w:t>ct are obliged to:</w:t>
            </w:r>
          </w:p>
          <w:p w:rsidR="005B3349" w:rsidRPr="0032177B" w:rsidRDefault="005B3349" w:rsidP="00647CD9">
            <w:pPr>
              <w:pStyle w:val="ListParagraph"/>
              <w:numPr>
                <w:ilvl w:val="0"/>
                <w:numId w:val="1"/>
              </w:numPr>
              <w:rPr>
                <w:rFonts w:cstheme="minorHAnsi"/>
                <w:lang w:val="en-US"/>
              </w:rPr>
            </w:pPr>
            <w:r w:rsidRPr="0032177B">
              <w:rPr>
                <w:rFonts w:cstheme="minorHAnsi"/>
                <w:lang w:val="en-US"/>
              </w:rPr>
              <w:t>implement winter catch crop and stubble intercrop;</w:t>
            </w:r>
          </w:p>
          <w:p w:rsidR="005B3349" w:rsidRPr="0032177B" w:rsidRDefault="005B3349" w:rsidP="00647CD9">
            <w:pPr>
              <w:pStyle w:val="ListParagraph"/>
              <w:numPr>
                <w:ilvl w:val="0"/>
                <w:numId w:val="1"/>
              </w:numPr>
              <w:rPr>
                <w:rFonts w:cstheme="minorHAnsi"/>
                <w:lang w:val="en-US"/>
              </w:rPr>
            </w:pPr>
            <w:r w:rsidRPr="0032177B">
              <w:rPr>
                <w:rFonts w:cstheme="minorHAnsi"/>
                <w:lang w:val="en-US"/>
              </w:rPr>
              <w:t>for catch crops, use seed mixture that contains at least 3 catch crop species (other than the main crop culture), and a minimum of 30% crops other than cereals;</w:t>
            </w:r>
          </w:p>
          <w:p w:rsidR="005B3349" w:rsidRPr="0032177B" w:rsidRDefault="005B3349" w:rsidP="00647CD9">
            <w:pPr>
              <w:pStyle w:val="ListParagraph"/>
              <w:numPr>
                <w:ilvl w:val="0"/>
                <w:numId w:val="1"/>
              </w:numPr>
              <w:rPr>
                <w:rFonts w:cstheme="minorHAnsi"/>
                <w:lang w:val="en-US"/>
              </w:rPr>
            </w:pPr>
            <w:r>
              <w:rPr>
                <w:rFonts w:cstheme="minorHAnsi"/>
                <w:lang w:val="en-US"/>
              </w:rPr>
              <w:t xml:space="preserve">saw </w:t>
            </w:r>
            <w:r w:rsidRPr="0032177B">
              <w:rPr>
                <w:rFonts w:cstheme="minorHAnsi"/>
                <w:lang w:val="en-US"/>
              </w:rPr>
              <w:t>winter catch crops by 15</w:t>
            </w:r>
            <w:r w:rsidRPr="0032177B">
              <w:rPr>
                <w:rFonts w:cstheme="minorHAnsi"/>
                <w:vertAlign w:val="superscript"/>
                <w:lang w:val="en-US"/>
              </w:rPr>
              <w:t>th</w:t>
            </w:r>
            <w:r w:rsidRPr="0032177B">
              <w:rPr>
                <w:rFonts w:cstheme="minorHAnsi"/>
                <w:lang w:val="en-US"/>
              </w:rPr>
              <w:t xml:space="preserve"> September and no agrotechnical procedures can take place until 1</w:t>
            </w:r>
            <w:r w:rsidRPr="0032177B">
              <w:rPr>
                <w:rFonts w:cstheme="minorHAnsi"/>
                <w:vertAlign w:val="superscript"/>
                <w:lang w:val="en-US"/>
              </w:rPr>
              <w:t>st</w:t>
            </w:r>
            <w:r w:rsidRPr="0032177B">
              <w:rPr>
                <w:rFonts w:cstheme="minorHAnsi"/>
                <w:lang w:val="en-US"/>
              </w:rPr>
              <w:t xml:space="preserve"> March;</w:t>
            </w:r>
          </w:p>
          <w:p w:rsidR="005B3349" w:rsidRDefault="005B3349" w:rsidP="00647CD9">
            <w:pPr>
              <w:pStyle w:val="ListParagraph"/>
              <w:numPr>
                <w:ilvl w:val="0"/>
                <w:numId w:val="1"/>
              </w:numPr>
              <w:rPr>
                <w:rFonts w:cstheme="minorHAnsi"/>
                <w:lang w:val="en-US"/>
              </w:rPr>
            </w:pPr>
            <w:r>
              <w:rPr>
                <w:rFonts w:cstheme="minorHAnsi"/>
                <w:lang w:val="en-US"/>
              </w:rPr>
              <w:t xml:space="preserve">saw </w:t>
            </w:r>
            <w:r w:rsidRPr="0032177B">
              <w:rPr>
                <w:rFonts w:cstheme="minorHAnsi"/>
                <w:lang w:val="en-US"/>
              </w:rPr>
              <w:t>stubble intercrop by 15</w:t>
            </w:r>
            <w:r w:rsidRPr="0032177B">
              <w:rPr>
                <w:rFonts w:cstheme="minorHAnsi"/>
                <w:vertAlign w:val="superscript"/>
                <w:lang w:val="en-US"/>
              </w:rPr>
              <w:t>th</w:t>
            </w:r>
            <w:r w:rsidRPr="0032177B">
              <w:rPr>
                <w:rFonts w:cstheme="minorHAnsi"/>
                <w:lang w:val="en-US"/>
              </w:rPr>
              <w:t xml:space="preserve"> August and no agrotechnical procedures can take place until 1</w:t>
            </w:r>
            <w:r w:rsidRPr="0032177B">
              <w:rPr>
                <w:rFonts w:cstheme="minorHAnsi"/>
                <w:vertAlign w:val="superscript"/>
                <w:lang w:val="en-US"/>
              </w:rPr>
              <w:t>st</w:t>
            </w:r>
            <w:r w:rsidRPr="0032177B">
              <w:rPr>
                <w:rFonts w:cstheme="minorHAnsi"/>
                <w:lang w:val="en-US"/>
              </w:rPr>
              <w:t xml:space="preserve"> October</w:t>
            </w:r>
            <w:r>
              <w:rPr>
                <w:rFonts w:cstheme="minorHAnsi"/>
                <w:lang w:val="en-US"/>
              </w:rPr>
              <w:t>.</w:t>
            </w:r>
          </w:p>
          <w:p w:rsidR="005B3349" w:rsidRPr="0032177B" w:rsidRDefault="005B3349" w:rsidP="00647CD9">
            <w:pPr>
              <w:pStyle w:val="ListParagraph"/>
              <w:ind w:left="284"/>
              <w:rPr>
                <w:rFonts w:cstheme="minorHAnsi"/>
                <w:lang w:val="en-US"/>
              </w:rPr>
            </w:pPr>
            <w:r>
              <w:rPr>
                <w:rFonts w:cstheme="minorHAnsi"/>
                <w:lang w:val="en-US"/>
              </w:rPr>
              <w:t>Also:</w:t>
            </w:r>
          </w:p>
          <w:p w:rsidR="005B3349" w:rsidRPr="0032177B" w:rsidRDefault="005B3349" w:rsidP="00647CD9">
            <w:pPr>
              <w:pStyle w:val="ListParagraph"/>
              <w:numPr>
                <w:ilvl w:val="0"/>
                <w:numId w:val="1"/>
              </w:numPr>
              <w:rPr>
                <w:rFonts w:cstheme="minorHAnsi"/>
                <w:lang w:val="en-US"/>
              </w:rPr>
            </w:pPr>
            <w:r w:rsidRPr="0032177B">
              <w:rPr>
                <w:rFonts w:cstheme="minorHAnsi"/>
                <w:lang w:val="en-US"/>
              </w:rPr>
              <w:t>fertilizers, pesticides and herbicides cannot be used on catch crops and stubble intercrops;</w:t>
            </w:r>
          </w:p>
          <w:p w:rsidR="005B3349" w:rsidRPr="0032177B" w:rsidRDefault="005B3349" w:rsidP="00647CD9">
            <w:pPr>
              <w:pStyle w:val="ListParagraph"/>
              <w:numPr>
                <w:ilvl w:val="0"/>
                <w:numId w:val="1"/>
              </w:numPr>
              <w:rPr>
                <w:rFonts w:cstheme="minorHAnsi"/>
                <w:lang w:val="en-US"/>
              </w:rPr>
            </w:pPr>
            <w:r w:rsidRPr="0032177B">
              <w:rPr>
                <w:rFonts w:cstheme="minorHAnsi"/>
                <w:lang w:val="en-US"/>
              </w:rPr>
              <w:t>catch crop biomass must be ploughed</w:t>
            </w:r>
            <w:r>
              <w:rPr>
                <w:rFonts w:cstheme="minorHAnsi"/>
                <w:lang w:val="en-US"/>
              </w:rPr>
              <w:t>-in</w:t>
            </w:r>
            <w:r w:rsidRPr="0032177B">
              <w:rPr>
                <w:rFonts w:cstheme="minorHAnsi"/>
                <w:lang w:val="en-US"/>
              </w:rPr>
              <w:t xml:space="preserve"> (except for no-tillage farming);</w:t>
            </w:r>
          </w:p>
          <w:p w:rsidR="005B3349" w:rsidRDefault="005B3349" w:rsidP="00647CD9">
            <w:pPr>
              <w:pStyle w:val="ListParagraph"/>
              <w:numPr>
                <w:ilvl w:val="0"/>
                <w:numId w:val="1"/>
              </w:numPr>
              <w:rPr>
                <w:rFonts w:cstheme="minorHAnsi"/>
                <w:lang w:val="en-US"/>
              </w:rPr>
            </w:pPr>
            <w:r w:rsidRPr="0032177B">
              <w:rPr>
                <w:rFonts w:cstheme="minorHAnsi"/>
                <w:lang w:val="en-US"/>
              </w:rPr>
              <w:t>grazing animals</w:t>
            </w:r>
            <w:r>
              <w:rPr>
                <w:rFonts w:cstheme="minorHAnsi"/>
                <w:lang w:val="en-US"/>
              </w:rPr>
              <w:t xml:space="preserve"> is</w:t>
            </w:r>
            <w:r w:rsidRPr="0032177B">
              <w:rPr>
                <w:rFonts w:cstheme="minorHAnsi"/>
                <w:lang w:val="en-US"/>
              </w:rPr>
              <w:t xml:space="preserve"> allowed in the autumn if a mix of spring crops is sown; </w:t>
            </w:r>
          </w:p>
          <w:p w:rsidR="005B3349" w:rsidRPr="0032177B" w:rsidRDefault="005B3349" w:rsidP="00647CD9">
            <w:pPr>
              <w:pStyle w:val="ListParagraph"/>
              <w:numPr>
                <w:ilvl w:val="0"/>
                <w:numId w:val="1"/>
              </w:numPr>
              <w:rPr>
                <w:rFonts w:cstheme="minorHAnsi"/>
                <w:lang w:val="en-US"/>
              </w:rPr>
            </w:pPr>
            <w:r w:rsidRPr="0032177B">
              <w:rPr>
                <w:rFonts w:cstheme="minorHAnsi"/>
                <w:lang w:val="en-US"/>
              </w:rPr>
              <w:t xml:space="preserve">grazing animals </w:t>
            </w:r>
            <w:r>
              <w:rPr>
                <w:rFonts w:cstheme="minorHAnsi"/>
                <w:lang w:val="en-US"/>
              </w:rPr>
              <w:t xml:space="preserve">is </w:t>
            </w:r>
            <w:r w:rsidRPr="0032177B">
              <w:rPr>
                <w:rFonts w:cstheme="minorHAnsi"/>
                <w:lang w:val="en-US"/>
              </w:rPr>
              <w:t>allowed in the spring if a mix of winter crops is sown;</w:t>
            </w:r>
          </w:p>
          <w:p w:rsidR="005B3349" w:rsidRPr="00C05DDC" w:rsidRDefault="005B3349" w:rsidP="00647CD9">
            <w:pPr>
              <w:pStyle w:val="ListParagraph"/>
              <w:numPr>
                <w:ilvl w:val="0"/>
                <w:numId w:val="1"/>
              </w:numPr>
              <w:rPr>
                <w:rFonts w:cstheme="minorHAnsi"/>
                <w:lang w:val="en-US"/>
              </w:rPr>
            </w:pPr>
            <w:r w:rsidRPr="0032177B">
              <w:rPr>
                <w:rFonts w:cstheme="minorHAnsi"/>
                <w:lang w:val="en-US"/>
              </w:rPr>
              <w:t>seed mixture cannot contain main crop cultivated (the winter catch crop also cannot contain spring-summer crops species);</w:t>
            </w:r>
          </w:p>
        </w:tc>
      </w:tr>
      <w:tr w:rsidR="005B3349" w:rsidRPr="00F13B6C" w:rsidTr="00647CD9">
        <w:tc>
          <w:tcPr>
            <w:tcW w:w="9350" w:type="dxa"/>
          </w:tcPr>
          <w:p w:rsidR="005B3349" w:rsidRPr="00F13B6C" w:rsidRDefault="005B3349" w:rsidP="00647CD9">
            <w:pPr>
              <w:jc w:val="center"/>
              <w:rPr>
                <w:b/>
                <w:sz w:val="24"/>
              </w:rPr>
            </w:pPr>
            <w:r w:rsidRPr="00F13B6C">
              <w:rPr>
                <w:b/>
                <w:sz w:val="24"/>
              </w:rPr>
              <w:t>Peatland</w:t>
            </w:r>
          </w:p>
        </w:tc>
      </w:tr>
      <w:tr w:rsidR="005B3349" w:rsidRPr="003D56EC" w:rsidTr="00647CD9">
        <w:tc>
          <w:tcPr>
            <w:tcW w:w="9350" w:type="dxa"/>
          </w:tcPr>
          <w:p w:rsidR="005B3349" w:rsidRPr="00F13B6C" w:rsidRDefault="005B3349" w:rsidP="00647CD9">
            <w:pPr>
              <w:rPr>
                <w:rFonts w:eastAsia="Times New Roman" w:cstheme="minorHAnsi"/>
              </w:rPr>
            </w:pPr>
            <w:r w:rsidRPr="00F13B6C">
              <w:rPr>
                <w:rFonts w:eastAsia="Times New Roman" w:cstheme="minorHAnsi"/>
              </w:rPr>
              <w:t>From your previous answers we have learnt that on your farm there are X h</w:t>
            </w:r>
            <w:r>
              <w:rPr>
                <w:rFonts w:eastAsia="Times New Roman" w:cstheme="minorHAnsi"/>
              </w:rPr>
              <w:t>ectares</w:t>
            </w:r>
            <w:r w:rsidRPr="00F13B6C">
              <w:rPr>
                <w:rFonts w:eastAsia="Times New Roman" w:cstheme="minorHAnsi"/>
              </w:rPr>
              <w:t xml:space="preserve"> of peatland. Contract</w:t>
            </w:r>
            <w:r>
              <w:rPr>
                <w:rFonts w:eastAsia="Times New Roman" w:cstheme="minorHAnsi"/>
              </w:rPr>
              <w:t>s</w:t>
            </w:r>
            <w:r w:rsidRPr="00F13B6C">
              <w:rPr>
                <w:rFonts w:eastAsia="Times New Roman" w:cstheme="minorHAnsi"/>
              </w:rPr>
              <w:t xml:space="preserve"> that can be implemented on peatland include the following practices: </w:t>
            </w:r>
          </w:p>
          <w:p w:rsidR="005B3349" w:rsidRPr="00A31724" w:rsidRDefault="005B3349" w:rsidP="00647CD9">
            <w:pPr>
              <w:pStyle w:val="Heading2"/>
              <w:outlineLvl w:val="1"/>
              <w:rPr>
                <w:rFonts w:asciiTheme="minorHAnsi" w:hAnsiTheme="minorHAnsi" w:cstheme="minorHAnsi"/>
                <w:sz w:val="22"/>
                <w:szCs w:val="22"/>
                <w:lang w:val="en-US"/>
              </w:rPr>
            </w:pPr>
            <w:r w:rsidRPr="00A31724">
              <w:rPr>
                <w:rFonts w:asciiTheme="minorHAnsi" w:hAnsiTheme="minorHAnsi" w:cstheme="minorHAnsi"/>
                <w:sz w:val="22"/>
                <w:szCs w:val="22"/>
                <w:lang w:val="en-US"/>
              </w:rPr>
              <w:t>Basic peatland protection</w:t>
            </w:r>
          </w:p>
          <w:p w:rsidR="005B3349" w:rsidRPr="00170384" w:rsidRDefault="005B3349" w:rsidP="00647CD9">
            <w:pPr>
              <w:rPr>
                <w:rFonts w:cstheme="minorHAnsi"/>
              </w:rPr>
            </w:pPr>
            <w:r>
              <w:rPr>
                <w:rFonts w:cstheme="minorHAnsi"/>
              </w:rPr>
              <w:t>Obligations of farmers who enroll into this contract include:</w:t>
            </w:r>
          </w:p>
          <w:p w:rsidR="005B3349" w:rsidRPr="000B1682" w:rsidRDefault="005B3349" w:rsidP="00647CD9">
            <w:pPr>
              <w:pStyle w:val="ListParagraph"/>
              <w:numPr>
                <w:ilvl w:val="0"/>
                <w:numId w:val="3"/>
              </w:numPr>
              <w:rPr>
                <w:rFonts w:cstheme="minorHAnsi"/>
                <w:lang w:val="en-US"/>
              </w:rPr>
            </w:pPr>
            <w:r w:rsidRPr="000B1682">
              <w:rPr>
                <w:rFonts w:cstheme="minorHAnsi"/>
                <w:lang w:val="en-US"/>
              </w:rPr>
              <w:lastRenderedPageBreak/>
              <w:t>peat</w:t>
            </w:r>
            <w:r>
              <w:rPr>
                <w:rFonts w:cstheme="minorHAnsi"/>
                <w:lang w:val="en-US"/>
              </w:rPr>
              <w:t xml:space="preserve"> extraction</w:t>
            </w:r>
            <w:r w:rsidRPr="000B1682">
              <w:rPr>
                <w:rFonts w:cstheme="minorHAnsi"/>
                <w:lang w:val="en-US"/>
              </w:rPr>
              <w:t>, afforestation, mechanical deterioration of soil structure, including no soil rolling, harrowing, ploughing, leaving fragmented biomass</w:t>
            </w:r>
            <w:r>
              <w:rPr>
                <w:rFonts w:cstheme="minorHAnsi"/>
                <w:lang w:val="en-US"/>
              </w:rPr>
              <w:t xml:space="preserve"> is prohibited</w:t>
            </w:r>
            <w:r w:rsidRPr="000B1682">
              <w:rPr>
                <w:rFonts w:cstheme="minorHAnsi"/>
                <w:lang w:val="en-US"/>
              </w:rPr>
              <w:t>;</w:t>
            </w:r>
          </w:p>
          <w:p w:rsidR="005B3349" w:rsidRPr="00A37B69" w:rsidRDefault="005B3349" w:rsidP="00647CD9">
            <w:pPr>
              <w:pStyle w:val="ListParagraph"/>
              <w:numPr>
                <w:ilvl w:val="0"/>
                <w:numId w:val="3"/>
              </w:numPr>
              <w:rPr>
                <w:rFonts w:cstheme="minorHAnsi"/>
                <w:lang w:val="en-US"/>
              </w:rPr>
            </w:pPr>
            <w:r w:rsidRPr="00B73318">
              <w:rPr>
                <w:rFonts w:cstheme="minorHAnsi"/>
                <w:lang w:val="en-US"/>
              </w:rPr>
              <w:t xml:space="preserve">the use of mechanical equipment </w:t>
            </w:r>
            <w:r>
              <w:rPr>
                <w:rFonts w:cstheme="minorHAnsi"/>
                <w:lang w:val="en-US"/>
              </w:rPr>
              <w:t>that causes</w:t>
            </w:r>
            <w:r w:rsidRPr="00B73318">
              <w:rPr>
                <w:rFonts w:cstheme="minorHAnsi"/>
                <w:lang w:val="en-US"/>
              </w:rPr>
              <w:t xml:space="preserve"> </w:t>
            </w:r>
            <w:r w:rsidRPr="000B1682">
              <w:rPr>
                <w:rFonts w:cstheme="minorHAnsi"/>
                <w:lang w:val="en-US"/>
              </w:rPr>
              <w:t>deterioration</w:t>
            </w:r>
            <w:r w:rsidRPr="00B73318">
              <w:rPr>
                <w:rFonts w:cstheme="minorHAnsi"/>
                <w:lang w:val="en-US"/>
              </w:rPr>
              <w:t xml:space="preserve"> of the topsoil</w:t>
            </w:r>
            <w:r>
              <w:rPr>
                <w:rFonts w:cstheme="minorHAnsi"/>
                <w:lang w:val="en-US"/>
              </w:rPr>
              <w:t xml:space="preserve"> is prohibited;</w:t>
            </w:r>
          </w:p>
          <w:p w:rsidR="005B3349" w:rsidRPr="00B73318" w:rsidRDefault="005B3349" w:rsidP="00647CD9">
            <w:pPr>
              <w:pStyle w:val="ListParagraph"/>
              <w:numPr>
                <w:ilvl w:val="0"/>
                <w:numId w:val="2"/>
              </w:numPr>
              <w:rPr>
                <w:rFonts w:cstheme="minorHAnsi"/>
                <w:lang w:val="en-US"/>
              </w:rPr>
            </w:pPr>
            <w:r>
              <w:rPr>
                <w:rFonts w:cstheme="minorHAnsi"/>
                <w:lang w:val="en-US"/>
              </w:rPr>
              <w:t>no fertilization or liming;</w:t>
            </w:r>
          </w:p>
          <w:p w:rsidR="005B3349" w:rsidRPr="00B73318" w:rsidRDefault="005B3349" w:rsidP="00647CD9">
            <w:pPr>
              <w:pStyle w:val="ListParagraph"/>
              <w:numPr>
                <w:ilvl w:val="0"/>
                <w:numId w:val="2"/>
              </w:numPr>
              <w:rPr>
                <w:rFonts w:cstheme="minorHAnsi"/>
                <w:lang w:val="en-US"/>
              </w:rPr>
            </w:pPr>
            <w:r w:rsidRPr="00B73318">
              <w:rPr>
                <w:rFonts w:cstheme="minorHAnsi"/>
                <w:lang w:val="en-US"/>
              </w:rPr>
              <w:t xml:space="preserve">no </w:t>
            </w:r>
            <w:r>
              <w:rPr>
                <w:rFonts w:cstheme="minorHAnsi"/>
                <w:lang w:val="en-US"/>
              </w:rPr>
              <w:t xml:space="preserve">land dragging </w:t>
            </w:r>
            <w:r w:rsidRPr="00B73318">
              <w:rPr>
                <w:rFonts w:cstheme="minorHAnsi"/>
                <w:lang w:val="en-US"/>
              </w:rPr>
              <w:t>between 1st April and 1st September;</w:t>
            </w:r>
          </w:p>
          <w:p w:rsidR="005B3349" w:rsidRPr="00F13B6C" w:rsidRDefault="005B3349" w:rsidP="00647CD9">
            <w:pPr>
              <w:pStyle w:val="ListParagraph"/>
              <w:numPr>
                <w:ilvl w:val="0"/>
                <w:numId w:val="2"/>
              </w:numPr>
              <w:rPr>
                <w:rFonts w:cstheme="minorHAnsi"/>
                <w:lang w:val="en-US"/>
              </w:rPr>
            </w:pPr>
            <w:r>
              <w:rPr>
                <w:rFonts w:cstheme="minorHAnsi"/>
                <w:lang w:val="en-US"/>
              </w:rPr>
              <w:t>no sowing and reseeding;</w:t>
            </w:r>
          </w:p>
          <w:p w:rsidR="005B3349" w:rsidRPr="00297103" w:rsidRDefault="005B3349" w:rsidP="00647CD9">
            <w:pPr>
              <w:pStyle w:val="ListParagraph"/>
              <w:numPr>
                <w:ilvl w:val="0"/>
                <w:numId w:val="2"/>
              </w:numPr>
              <w:rPr>
                <w:rFonts w:cstheme="minorHAnsi"/>
                <w:lang w:val="en-US"/>
              </w:rPr>
            </w:pPr>
            <w:r w:rsidRPr="00297103">
              <w:rPr>
                <w:rFonts w:cstheme="minorHAnsi"/>
                <w:lang w:val="en-US"/>
              </w:rPr>
              <w:t>obligation to cut trees and undergrowth, between 15</w:t>
            </w:r>
            <w:r w:rsidRPr="00297103">
              <w:rPr>
                <w:rFonts w:cstheme="minorHAnsi"/>
                <w:vertAlign w:val="superscript"/>
                <w:lang w:val="en-US"/>
              </w:rPr>
              <w:t>th</w:t>
            </w:r>
            <w:r w:rsidRPr="00297103">
              <w:rPr>
                <w:rFonts w:cstheme="minorHAnsi"/>
                <w:lang w:val="en-US"/>
              </w:rPr>
              <w:t xml:space="preserve"> August and 15</w:t>
            </w:r>
            <w:r w:rsidRPr="00297103">
              <w:rPr>
                <w:rFonts w:cstheme="minorHAnsi"/>
                <w:vertAlign w:val="superscript"/>
                <w:lang w:val="en-US"/>
              </w:rPr>
              <w:t>th</w:t>
            </w:r>
            <w:r w:rsidRPr="00297103">
              <w:rPr>
                <w:rFonts w:cstheme="minorHAnsi"/>
                <w:lang w:val="en-US"/>
              </w:rPr>
              <w:t xml:space="preserve"> February, and removal of sprouts</w:t>
            </w:r>
            <w:r>
              <w:rPr>
                <w:rFonts w:cstheme="minorHAnsi"/>
                <w:lang w:val="en-US"/>
              </w:rPr>
              <w:t xml:space="preserve"> (hand mowing; it is permissible to use mechanical mowing or cutting with </w:t>
            </w:r>
            <w:r w:rsidRPr="00297103">
              <w:rPr>
                <w:rFonts w:cstheme="minorHAnsi"/>
                <w:lang w:val="en-US"/>
              </w:rPr>
              <w:t xml:space="preserve">manual combustion </w:t>
            </w:r>
            <w:proofErr w:type="spellStart"/>
            <w:r w:rsidRPr="00297103">
              <w:rPr>
                <w:rFonts w:cstheme="minorHAnsi"/>
                <w:lang w:val="en-US"/>
              </w:rPr>
              <w:t>brushcutter</w:t>
            </w:r>
            <w:proofErr w:type="spellEnd"/>
            <w:r>
              <w:rPr>
                <w:rFonts w:cstheme="minorHAnsi"/>
                <w:lang w:val="en-US"/>
              </w:rPr>
              <w:t xml:space="preserve"> and axes), must be performed yearly or every two years, as appropriate; </w:t>
            </w:r>
          </w:p>
          <w:p w:rsidR="005B3349" w:rsidRPr="00E84694" w:rsidRDefault="005B3349" w:rsidP="00647CD9">
            <w:pPr>
              <w:pStyle w:val="ListParagraph"/>
              <w:numPr>
                <w:ilvl w:val="0"/>
                <w:numId w:val="2"/>
              </w:numPr>
              <w:rPr>
                <w:rFonts w:cstheme="minorHAnsi"/>
                <w:lang w:val="en-US"/>
              </w:rPr>
            </w:pPr>
            <w:r w:rsidRPr="00E84694">
              <w:rPr>
                <w:rFonts w:cstheme="minorHAnsi"/>
                <w:lang w:val="en-US"/>
              </w:rPr>
              <w:t>installation of new d</w:t>
            </w:r>
            <w:r>
              <w:rPr>
                <w:rFonts w:cstheme="minorHAnsi"/>
                <w:lang w:val="en-US"/>
              </w:rPr>
              <w:t xml:space="preserve">rainage systems, extension or restoration of existing drainage systems, except of </w:t>
            </w:r>
            <w:r w:rsidRPr="00E84694">
              <w:rPr>
                <w:rFonts w:cstheme="minorHAnsi"/>
                <w:lang w:val="en-US"/>
              </w:rPr>
              <w:t>installations</w:t>
            </w:r>
            <w:r>
              <w:rPr>
                <w:rFonts w:cstheme="minorHAnsi"/>
                <w:lang w:val="en-US"/>
              </w:rPr>
              <w:t xml:space="preserve"> that regulate water levels is prohibited.</w:t>
            </w:r>
          </w:p>
          <w:p w:rsidR="005B3349" w:rsidRPr="00405B98" w:rsidRDefault="005B3349" w:rsidP="00647CD9">
            <w:pPr>
              <w:pStyle w:val="Heading2"/>
              <w:outlineLvl w:val="1"/>
              <w:rPr>
                <w:rFonts w:asciiTheme="minorHAnsi" w:hAnsiTheme="minorHAnsi" w:cstheme="minorHAnsi"/>
                <w:sz w:val="22"/>
                <w:szCs w:val="22"/>
                <w:lang w:val="en-US"/>
              </w:rPr>
            </w:pPr>
            <w:r w:rsidRPr="00405B98">
              <w:rPr>
                <w:rFonts w:asciiTheme="minorHAnsi" w:hAnsiTheme="minorHAnsi" w:cstheme="minorHAnsi"/>
                <w:sz w:val="22"/>
                <w:szCs w:val="22"/>
                <w:lang w:val="en-US"/>
              </w:rPr>
              <w:t>Extended peatland protection</w:t>
            </w:r>
          </w:p>
          <w:p w:rsidR="005B3349" w:rsidRPr="006466F8" w:rsidRDefault="005B3349" w:rsidP="00647CD9">
            <w:pPr>
              <w:rPr>
                <w:rFonts w:cstheme="minorHAnsi"/>
              </w:rPr>
            </w:pPr>
            <w:r w:rsidRPr="00405B98">
              <w:rPr>
                <w:rFonts w:cstheme="minorHAnsi"/>
              </w:rPr>
              <w:t>Obligations of farmers who en</w:t>
            </w:r>
            <w:r>
              <w:rPr>
                <w:rFonts w:cstheme="minorHAnsi"/>
              </w:rPr>
              <w:t>roll into this contract include all requirements of the basic peatland protection scheme and additionally:</w:t>
            </w:r>
          </w:p>
          <w:p w:rsidR="005B3349" w:rsidRPr="006466F8" w:rsidRDefault="005B3349" w:rsidP="00647CD9">
            <w:pPr>
              <w:pStyle w:val="ListParagraph"/>
              <w:numPr>
                <w:ilvl w:val="0"/>
                <w:numId w:val="3"/>
              </w:numPr>
              <w:rPr>
                <w:rFonts w:cstheme="minorHAnsi"/>
                <w:lang w:val="en-US"/>
              </w:rPr>
            </w:pPr>
            <w:r w:rsidRPr="006466F8">
              <w:rPr>
                <w:rFonts w:cstheme="minorHAnsi"/>
                <w:lang w:val="en-US"/>
              </w:rPr>
              <w:t>mowing of sward: once every 2 years, between 15</w:t>
            </w:r>
            <w:r w:rsidRPr="006466F8">
              <w:rPr>
                <w:rFonts w:cstheme="minorHAnsi"/>
                <w:vertAlign w:val="superscript"/>
                <w:lang w:val="en-US"/>
              </w:rPr>
              <w:t>th</w:t>
            </w:r>
            <w:r w:rsidRPr="006466F8">
              <w:rPr>
                <w:rFonts w:cstheme="minorHAnsi"/>
                <w:lang w:val="en-US"/>
              </w:rPr>
              <w:t xml:space="preserve"> August and 15</w:t>
            </w:r>
            <w:r w:rsidRPr="006466F8">
              <w:rPr>
                <w:rFonts w:cstheme="minorHAnsi"/>
                <w:vertAlign w:val="superscript"/>
                <w:lang w:val="en-US"/>
              </w:rPr>
              <w:t>th</w:t>
            </w:r>
            <w:r w:rsidRPr="006466F8">
              <w:rPr>
                <w:rFonts w:cstheme="minorHAnsi"/>
                <w:lang w:val="en-US"/>
              </w:rPr>
              <w:t xml:space="preserve"> Februar</w:t>
            </w:r>
            <w:r>
              <w:rPr>
                <w:rFonts w:cstheme="minorHAnsi"/>
                <w:lang w:val="en-US"/>
              </w:rPr>
              <w:t>y of the following year;</w:t>
            </w:r>
          </w:p>
          <w:p w:rsidR="005B3349" w:rsidRPr="0058281D" w:rsidRDefault="005B3349" w:rsidP="00647CD9">
            <w:pPr>
              <w:pStyle w:val="ListParagraph"/>
              <w:numPr>
                <w:ilvl w:val="0"/>
                <w:numId w:val="2"/>
              </w:numPr>
              <w:rPr>
                <w:rFonts w:cstheme="minorHAnsi"/>
                <w:lang w:val="en-US"/>
              </w:rPr>
            </w:pPr>
            <w:r w:rsidRPr="0058281D">
              <w:rPr>
                <w:rFonts w:cstheme="minorHAnsi"/>
                <w:lang w:val="en-US"/>
              </w:rPr>
              <w:t xml:space="preserve">leave 20% of peatland unmown; in the two </w:t>
            </w:r>
            <w:r>
              <w:rPr>
                <w:rFonts w:cstheme="minorHAnsi"/>
                <w:lang w:val="en-US"/>
              </w:rPr>
              <w:t xml:space="preserve">subsequent </w:t>
            </w:r>
            <w:r w:rsidRPr="0058281D">
              <w:rPr>
                <w:rFonts w:cstheme="minorHAnsi"/>
                <w:lang w:val="en-US"/>
              </w:rPr>
              <w:t xml:space="preserve">cuts </w:t>
            </w:r>
            <w:r>
              <w:rPr>
                <w:rFonts w:cstheme="minorHAnsi"/>
                <w:lang w:val="en-US"/>
              </w:rPr>
              <w:t xml:space="preserve">the fragment of peatland </w:t>
            </w:r>
            <w:r w:rsidRPr="0058281D">
              <w:rPr>
                <w:rFonts w:cstheme="minorHAnsi"/>
                <w:lang w:val="en-US"/>
              </w:rPr>
              <w:t>area</w:t>
            </w:r>
            <w:r>
              <w:rPr>
                <w:rFonts w:cstheme="minorHAnsi"/>
                <w:lang w:val="en-US"/>
              </w:rPr>
              <w:t xml:space="preserve"> that is left unmown must be different;</w:t>
            </w:r>
          </w:p>
          <w:p w:rsidR="005B3349" w:rsidRPr="00F944DE" w:rsidRDefault="005B3349" w:rsidP="00647CD9">
            <w:pPr>
              <w:pStyle w:val="ListParagraph"/>
              <w:numPr>
                <w:ilvl w:val="0"/>
                <w:numId w:val="3"/>
              </w:numPr>
              <w:rPr>
                <w:rFonts w:cstheme="minorHAnsi"/>
                <w:lang w:val="en-US"/>
              </w:rPr>
            </w:pPr>
            <w:r w:rsidRPr="00F944DE">
              <w:rPr>
                <w:rFonts w:cstheme="minorHAnsi"/>
                <w:lang w:val="en-US"/>
              </w:rPr>
              <w:t xml:space="preserve">within 2 weeks </w:t>
            </w:r>
            <w:r>
              <w:rPr>
                <w:rFonts w:cstheme="minorHAnsi"/>
                <w:lang w:val="en-US"/>
              </w:rPr>
              <w:t>after</w:t>
            </w:r>
            <w:r w:rsidRPr="00F944DE">
              <w:rPr>
                <w:rFonts w:cstheme="minorHAnsi"/>
                <w:lang w:val="en-US"/>
              </w:rPr>
              <w:t xml:space="preserve"> mowing, the biomass from mowing must be removed or arranged in piles, stacks, or hayrick</w:t>
            </w:r>
            <w:r>
              <w:rPr>
                <w:rFonts w:cstheme="minorHAnsi"/>
                <w:lang w:val="en-US"/>
              </w:rPr>
              <w:t>s (and removed no later than until 1</w:t>
            </w:r>
            <w:r w:rsidRPr="00F944DE">
              <w:rPr>
                <w:rFonts w:cstheme="minorHAnsi"/>
                <w:vertAlign w:val="superscript"/>
                <w:lang w:val="en-US"/>
              </w:rPr>
              <w:t>st</w:t>
            </w:r>
            <w:r>
              <w:rPr>
                <w:rFonts w:cstheme="minorHAnsi"/>
                <w:lang w:val="en-US"/>
              </w:rPr>
              <w:t xml:space="preserve"> March the following year);</w:t>
            </w:r>
          </w:p>
          <w:p w:rsidR="005B3349" w:rsidRPr="00DA5615" w:rsidRDefault="005B3349" w:rsidP="00647CD9">
            <w:pPr>
              <w:pStyle w:val="ListParagraph"/>
              <w:numPr>
                <w:ilvl w:val="0"/>
                <w:numId w:val="2"/>
              </w:numPr>
              <w:rPr>
                <w:rFonts w:cstheme="minorHAnsi"/>
                <w:lang w:val="en-US"/>
              </w:rPr>
            </w:pPr>
            <w:r w:rsidRPr="008C32BC">
              <w:rPr>
                <w:rFonts w:cstheme="minorHAnsi"/>
                <w:lang w:val="en-US"/>
              </w:rPr>
              <w:t>the biomass must not be stored among the clumps of trees and thickets</w:t>
            </w:r>
            <w:r>
              <w:rPr>
                <w:rFonts w:cstheme="minorHAnsi"/>
                <w:lang w:val="en-US"/>
              </w:rPr>
              <w:t xml:space="preserve">, </w:t>
            </w:r>
            <w:r w:rsidRPr="008C32BC">
              <w:rPr>
                <w:rFonts w:cstheme="minorHAnsi"/>
                <w:lang w:val="en-US"/>
              </w:rPr>
              <w:t>in ditches</w:t>
            </w:r>
            <w:r>
              <w:rPr>
                <w:rFonts w:cstheme="minorHAnsi"/>
                <w:lang w:val="en-US"/>
              </w:rPr>
              <w:t xml:space="preserve"> or other ground depressions.</w:t>
            </w:r>
          </w:p>
        </w:tc>
      </w:tr>
      <w:tr w:rsidR="005B3349" w:rsidRPr="00F13B6C" w:rsidTr="00647CD9">
        <w:tc>
          <w:tcPr>
            <w:tcW w:w="9350" w:type="dxa"/>
          </w:tcPr>
          <w:p w:rsidR="005B3349" w:rsidRPr="00F13B6C" w:rsidRDefault="005B3349" w:rsidP="00647CD9">
            <w:pPr>
              <w:jc w:val="center"/>
              <w:rPr>
                <w:b/>
              </w:rPr>
            </w:pPr>
            <w:r w:rsidRPr="00F13B6C">
              <w:rPr>
                <w:b/>
                <w:sz w:val="24"/>
              </w:rPr>
              <w:lastRenderedPageBreak/>
              <w:t>Meadows</w:t>
            </w:r>
          </w:p>
        </w:tc>
      </w:tr>
      <w:tr w:rsidR="005B3349" w:rsidRPr="001D07A4" w:rsidTr="00647CD9">
        <w:tc>
          <w:tcPr>
            <w:tcW w:w="9350" w:type="dxa"/>
          </w:tcPr>
          <w:p w:rsidR="005B3349" w:rsidRPr="00F13B6C" w:rsidRDefault="005B3349" w:rsidP="00647CD9">
            <w:pPr>
              <w:rPr>
                <w:rFonts w:eastAsia="Times New Roman" w:cstheme="minorHAnsi"/>
              </w:rPr>
            </w:pPr>
            <w:r w:rsidRPr="00F13B6C">
              <w:rPr>
                <w:rFonts w:eastAsia="Times New Roman" w:cstheme="minorHAnsi"/>
              </w:rPr>
              <w:t>From your previous answers we have learnt that on your farm there are X ha of meadows. Contract</w:t>
            </w:r>
            <w:r>
              <w:rPr>
                <w:rFonts w:eastAsia="Times New Roman" w:cstheme="minorHAnsi"/>
              </w:rPr>
              <w:t>s</w:t>
            </w:r>
            <w:r w:rsidRPr="00F13B6C">
              <w:rPr>
                <w:rFonts w:eastAsia="Times New Roman" w:cstheme="minorHAnsi"/>
              </w:rPr>
              <w:t xml:space="preserve"> that can be implemented on meadows include the following practices: </w:t>
            </w:r>
          </w:p>
          <w:p w:rsidR="005B3349" w:rsidRPr="00186A8C" w:rsidRDefault="005B3349" w:rsidP="00647CD9">
            <w:pPr>
              <w:pStyle w:val="Heading2"/>
              <w:outlineLvl w:val="1"/>
              <w:rPr>
                <w:rFonts w:asciiTheme="minorHAnsi" w:hAnsiTheme="minorHAnsi" w:cstheme="minorHAnsi"/>
                <w:sz w:val="22"/>
                <w:szCs w:val="22"/>
                <w:lang w:val="en-US"/>
              </w:rPr>
            </w:pPr>
            <w:r w:rsidRPr="00186A8C">
              <w:rPr>
                <w:rFonts w:asciiTheme="minorHAnsi" w:hAnsiTheme="minorHAnsi" w:cstheme="minorHAnsi"/>
                <w:sz w:val="22"/>
                <w:szCs w:val="22"/>
                <w:lang w:val="en-US"/>
              </w:rPr>
              <w:t>Extensive mowing / grazing</w:t>
            </w:r>
          </w:p>
          <w:p w:rsidR="005B3349" w:rsidRPr="00A03F09" w:rsidRDefault="005B3349" w:rsidP="00647CD9">
            <w:pPr>
              <w:pStyle w:val="ListParagraph"/>
              <w:numPr>
                <w:ilvl w:val="0"/>
                <w:numId w:val="2"/>
              </w:numPr>
              <w:rPr>
                <w:rFonts w:cstheme="minorHAnsi"/>
                <w:lang w:val="en-US"/>
              </w:rPr>
            </w:pPr>
            <w:r>
              <w:rPr>
                <w:rFonts w:cstheme="minorHAnsi"/>
                <w:lang w:val="en-US"/>
              </w:rPr>
              <w:t>I</w:t>
            </w:r>
            <w:r w:rsidRPr="00A03F09">
              <w:rPr>
                <w:rFonts w:cstheme="minorHAnsi"/>
                <w:lang w:val="en-US"/>
              </w:rPr>
              <w:t xml:space="preserve">n case of extensive mowing, exactly 2 </w:t>
            </w:r>
            <w:r>
              <w:rPr>
                <w:rFonts w:cstheme="minorHAnsi"/>
                <w:lang w:val="en-US"/>
              </w:rPr>
              <w:t>meadow cuts</w:t>
            </w:r>
            <w:r w:rsidRPr="00A03F09">
              <w:rPr>
                <w:rFonts w:cstheme="minorHAnsi"/>
                <w:lang w:val="en-US"/>
              </w:rPr>
              <w:t xml:space="preserve"> are required, between 15</w:t>
            </w:r>
            <w:r w:rsidRPr="00A03F09">
              <w:rPr>
                <w:rFonts w:cstheme="minorHAnsi"/>
                <w:vertAlign w:val="superscript"/>
                <w:lang w:val="en-US"/>
              </w:rPr>
              <w:t>th</w:t>
            </w:r>
            <w:r w:rsidRPr="00A03F09">
              <w:rPr>
                <w:rFonts w:cstheme="minorHAnsi"/>
                <w:lang w:val="en-US"/>
              </w:rPr>
              <w:t xml:space="preserve"> June and 30</w:t>
            </w:r>
            <w:r w:rsidRPr="00A03F09">
              <w:rPr>
                <w:rFonts w:cstheme="minorHAnsi"/>
                <w:vertAlign w:val="superscript"/>
                <w:lang w:val="en-US"/>
              </w:rPr>
              <w:t>th</w:t>
            </w:r>
            <w:r w:rsidRPr="00A03F09">
              <w:rPr>
                <w:rFonts w:cstheme="minorHAnsi"/>
                <w:lang w:val="en-US"/>
              </w:rPr>
              <w:t xml:space="preserve"> September;</w:t>
            </w:r>
          </w:p>
          <w:p w:rsidR="005B3349" w:rsidRPr="005A0711" w:rsidRDefault="005B3349" w:rsidP="00647CD9">
            <w:pPr>
              <w:pStyle w:val="ListParagraph"/>
              <w:numPr>
                <w:ilvl w:val="0"/>
                <w:numId w:val="2"/>
              </w:numPr>
              <w:rPr>
                <w:rFonts w:cstheme="minorHAnsi"/>
                <w:lang w:val="en-US"/>
              </w:rPr>
            </w:pPr>
            <w:r w:rsidRPr="005A0711">
              <w:rPr>
                <w:rFonts w:cstheme="minorHAnsi"/>
                <w:lang w:val="en-US"/>
              </w:rPr>
              <w:t>each year 20% of meadow must be left unmown;</w:t>
            </w:r>
            <w:r>
              <w:rPr>
                <w:rFonts w:cstheme="minorHAnsi"/>
                <w:lang w:val="en-US"/>
              </w:rPr>
              <w:t xml:space="preserve"> each following year</w:t>
            </w:r>
            <w:r w:rsidRPr="005A0711">
              <w:rPr>
                <w:rFonts w:cstheme="minorHAnsi"/>
                <w:lang w:val="en-US"/>
              </w:rPr>
              <w:t xml:space="preserve"> </w:t>
            </w:r>
            <w:r>
              <w:rPr>
                <w:rFonts w:cstheme="minorHAnsi"/>
                <w:lang w:val="en-US"/>
              </w:rPr>
              <w:t>the fragment</w:t>
            </w:r>
            <w:r w:rsidRPr="005A0711">
              <w:rPr>
                <w:rFonts w:cstheme="minorHAnsi"/>
                <w:lang w:val="en-US"/>
              </w:rPr>
              <w:t xml:space="preserve"> of </w:t>
            </w:r>
            <w:r>
              <w:rPr>
                <w:rFonts w:cstheme="minorHAnsi"/>
                <w:lang w:val="en-US"/>
              </w:rPr>
              <w:t>meadow</w:t>
            </w:r>
            <w:r w:rsidRPr="005A0711">
              <w:rPr>
                <w:rFonts w:cstheme="minorHAnsi"/>
                <w:lang w:val="en-US"/>
              </w:rPr>
              <w:t xml:space="preserve"> area that is left unmown must be different;</w:t>
            </w:r>
          </w:p>
          <w:p w:rsidR="005B3349" w:rsidRPr="00F97907" w:rsidRDefault="005B3349" w:rsidP="00647CD9">
            <w:pPr>
              <w:pStyle w:val="ListParagraph"/>
              <w:numPr>
                <w:ilvl w:val="0"/>
                <w:numId w:val="3"/>
              </w:numPr>
              <w:rPr>
                <w:rFonts w:cstheme="minorHAnsi"/>
                <w:lang w:val="en-US"/>
              </w:rPr>
            </w:pPr>
            <w:r w:rsidRPr="00F97907">
              <w:rPr>
                <w:rFonts w:cstheme="minorHAnsi"/>
                <w:lang w:val="en-US"/>
              </w:rPr>
              <w:t>animal grazing is permissible after mowing, after 31</w:t>
            </w:r>
            <w:r w:rsidRPr="00F97907">
              <w:rPr>
                <w:rFonts w:cstheme="minorHAnsi"/>
                <w:vertAlign w:val="superscript"/>
                <w:lang w:val="en-US"/>
              </w:rPr>
              <w:t>st</w:t>
            </w:r>
            <w:r w:rsidRPr="00F97907">
              <w:rPr>
                <w:rFonts w:cstheme="minorHAnsi"/>
                <w:lang w:val="en-US"/>
              </w:rPr>
              <w:t xml:space="preserve"> October and a maximum stocking density </w:t>
            </w:r>
            <w:r>
              <w:rPr>
                <w:rFonts w:cstheme="minorHAnsi"/>
                <w:lang w:val="en-US"/>
              </w:rPr>
              <w:t>of 1.5 Livestock Units [LU] per hectare.</w:t>
            </w:r>
          </w:p>
          <w:p w:rsidR="005B3349" w:rsidRPr="00D52365" w:rsidRDefault="005B3349" w:rsidP="00647CD9">
            <w:pPr>
              <w:pStyle w:val="ListParagraph"/>
              <w:numPr>
                <w:ilvl w:val="0"/>
                <w:numId w:val="3"/>
              </w:numPr>
              <w:rPr>
                <w:rFonts w:cstheme="minorHAnsi"/>
                <w:lang w:val="en-US"/>
              </w:rPr>
            </w:pPr>
            <w:r w:rsidRPr="00D52365">
              <w:rPr>
                <w:rFonts w:cstheme="minorHAnsi"/>
                <w:lang w:val="en-US"/>
              </w:rPr>
              <w:t xml:space="preserve">In case of extensive grazing, a maximum stocking density is 1.5 </w:t>
            </w:r>
            <w:r>
              <w:rPr>
                <w:rFonts w:cstheme="minorHAnsi"/>
                <w:lang w:val="en-US"/>
              </w:rPr>
              <w:t>LU</w:t>
            </w:r>
            <w:r w:rsidRPr="00D52365">
              <w:rPr>
                <w:rFonts w:cstheme="minorHAnsi"/>
                <w:lang w:val="en-US"/>
              </w:rPr>
              <w:t xml:space="preserve"> per hectare, and grazing is allowed between 1st May and 15th October;</w:t>
            </w:r>
          </w:p>
          <w:p w:rsidR="005B3349" w:rsidRDefault="005B3349" w:rsidP="00647CD9">
            <w:pPr>
              <w:pStyle w:val="ListParagraph"/>
              <w:numPr>
                <w:ilvl w:val="0"/>
                <w:numId w:val="3"/>
              </w:numPr>
              <w:rPr>
                <w:rFonts w:cstheme="minorHAnsi"/>
                <w:lang w:val="en-US"/>
              </w:rPr>
            </w:pPr>
            <w:r>
              <w:rPr>
                <w:rFonts w:cstheme="minorHAnsi"/>
                <w:lang w:val="en-US"/>
              </w:rPr>
              <w:t>o</w:t>
            </w:r>
            <w:r w:rsidRPr="00BD1BBF">
              <w:rPr>
                <w:rFonts w:cstheme="minorHAnsi"/>
                <w:lang w:val="en-US"/>
              </w:rPr>
              <w:t>nce a year, until 15</w:t>
            </w:r>
            <w:r w:rsidRPr="00BD1BBF">
              <w:rPr>
                <w:rFonts w:cstheme="minorHAnsi"/>
                <w:vertAlign w:val="superscript"/>
                <w:lang w:val="en-US"/>
              </w:rPr>
              <w:t>th</w:t>
            </w:r>
            <w:r w:rsidRPr="00BD1BBF">
              <w:rPr>
                <w:rFonts w:cstheme="minorHAnsi"/>
                <w:lang w:val="en-US"/>
              </w:rPr>
              <w:t xml:space="preserve"> October, patches of rank grass</w:t>
            </w:r>
            <w:r>
              <w:rPr>
                <w:rFonts w:cstheme="minorHAnsi"/>
                <w:lang w:val="en-US"/>
              </w:rPr>
              <w:t xml:space="preserve"> have to be mown</w:t>
            </w:r>
            <w:r w:rsidRPr="00BD1BBF">
              <w:rPr>
                <w:rFonts w:cstheme="minorHAnsi"/>
                <w:lang w:val="en-US"/>
              </w:rPr>
              <w:t>;</w:t>
            </w:r>
          </w:p>
          <w:p w:rsidR="005B3349" w:rsidRDefault="005B3349" w:rsidP="00647CD9">
            <w:pPr>
              <w:pStyle w:val="ListParagraph"/>
              <w:numPr>
                <w:ilvl w:val="0"/>
                <w:numId w:val="3"/>
              </w:numPr>
              <w:rPr>
                <w:rFonts w:cstheme="minorHAnsi"/>
                <w:lang w:val="en-US"/>
              </w:rPr>
            </w:pPr>
            <w:r w:rsidRPr="00F944DE">
              <w:rPr>
                <w:rFonts w:cstheme="minorHAnsi"/>
                <w:lang w:val="en-US"/>
              </w:rPr>
              <w:t xml:space="preserve">within 2 weeks </w:t>
            </w:r>
            <w:r>
              <w:rPr>
                <w:rFonts w:cstheme="minorHAnsi"/>
                <w:lang w:val="en-US"/>
              </w:rPr>
              <w:t>after</w:t>
            </w:r>
            <w:r w:rsidRPr="00F944DE">
              <w:rPr>
                <w:rFonts w:cstheme="minorHAnsi"/>
                <w:lang w:val="en-US"/>
              </w:rPr>
              <w:t xml:space="preserve"> mowing, the biomass from mowing must be removed or arranged in piles, stacks, or hayrick</w:t>
            </w:r>
            <w:r>
              <w:rPr>
                <w:rFonts w:cstheme="minorHAnsi"/>
                <w:lang w:val="en-US"/>
              </w:rPr>
              <w:t xml:space="preserve">s (and removed no later </w:t>
            </w:r>
            <w:proofErr w:type="spellStart"/>
            <w:r>
              <w:rPr>
                <w:rFonts w:cstheme="minorHAnsi"/>
                <w:lang w:val="en-US"/>
              </w:rPr>
              <w:t>that</w:t>
            </w:r>
            <w:proofErr w:type="spellEnd"/>
            <w:r>
              <w:rPr>
                <w:rFonts w:cstheme="minorHAnsi"/>
                <w:lang w:val="en-US"/>
              </w:rPr>
              <w:t xml:space="preserve"> until 1</w:t>
            </w:r>
            <w:r w:rsidRPr="00F944DE">
              <w:rPr>
                <w:rFonts w:cstheme="minorHAnsi"/>
                <w:vertAlign w:val="superscript"/>
                <w:lang w:val="en-US"/>
              </w:rPr>
              <w:t>st</w:t>
            </w:r>
            <w:r>
              <w:rPr>
                <w:rFonts w:cstheme="minorHAnsi"/>
                <w:lang w:val="en-US"/>
              </w:rPr>
              <w:t xml:space="preserve"> March the following year);</w:t>
            </w:r>
          </w:p>
          <w:p w:rsidR="005B3349" w:rsidRPr="003B5771" w:rsidRDefault="005B3349" w:rsidP="00647CD9">
            <w:pPr>
              <w:pStyle w:val="ListParagraph"/>
              <w:numPr>
                <w:ilvl w:val="0"/>
                <w:numId w:val="3"/>
              </w:numPr>
              <w:rPr>
                <w:rFonts w:cstheme="minorHAnsi"/>
                <w:lang w:val="en-US"/>
              </w:rPr>
            </w:pPr>
            <w:r w:rsidRPr="003B5771">
              <w:rPr>
                <w:rFonts w:cstheme="minorHAnsi"/>
                <w:lang w:val="en-US"/>
              </w:rPr>
              <w:lastRenderedPageBreak/>
              <w:t>The</w:t>
            </w:r>
            <w:r w:rsidRPr="003B5771">
              <w:rPr>
                <w:lang w:val="en-US"/>
              </w:rPr>
              <w:t xml:space="preserve"> </w:t>
            </w:r>
            <w:proofErr w:type="gramStart"/>
            <w:r w:rsidRPr="003B5771">
              <w:rPr>
                <w:rFonts w:cstheme="minorHAnsi"/>
                <w:lang w:val="en-US"/>
              </w:rPr>
              <w:t>fragmented  biomass</w:t>
            </w:r>
            <w:proofErr w:type="gramEnd"/>
            <w:r w:rsidRPr="003B5771">
              <w:rPr>
                <w:rFonts w:cstheme="minorHAnsi"/>
                <w:lang w:val="en-US"/>
              </w:rPr>
              <w:t xml:space="preserve"> must not be left on meadows;</w:t>
            </w:r>
            <w:r>
              <w:rPr>
                <w:rFonts w:cstheme="minorHAnsi"/>
                <w:lang w:val="en-US"/>
              </w:rPr>
              <w:t xml:space="preserve"> </w:t>
            </w:r>
            <w:r w:rsidRPr="003B5771">
              <w:rPr>
                <w:rFonts w:cstheme="minorHAnsi"/>
                <w:lang w:val="en-US"/>
              </w:rPr>
              <w:t>the biomass must not be stored among the clumps of trees and thickets, in ditches or other ground depressions.</w:t>
            </w:r>
          </w:p>
          <w:p w:rsidR="005B3349" w:rsidRDefault="005B3349" w:rsidP="00647CD9">
            <w:pPr>
              <w:pStyle w:val="ListParagraph"/>
              <w:numPr>
                <w:ilvl w:val="0"/>
                <w:numId w:val="3"/>
              </w:numPr>
              <w:rPr>
                <w:rFonts w:cstheme="minorHAnsi"/>
                <w:lang w:val="en-US"/>
              </w:rPr>
            </w:pPr>
            <w:r>
              <w:rPr>
                <w:rFonts w:cstheme="minorHAnsi"/>
                <w:lang w:val="en-US"/>
              </w:rPr>
              <w:t>l</w:t>
            </w:r>
            <w:r w:rsidRPr="001B6720">
              <w:rPr>
                <w:rFonts w:cstheme="minorHAnsi"/>
                <w:lang w:val="en-US"/>
              </w:rPr>
              <w:t>imited nitrogen fertilization</w:t>
            </w:r>
            <w:r>
              <w:rPr>
                <w:rFonts w:cstheme="minorHAnsi"/>
                <w:lang w:val="en-US"/>
              </w:rPr>
              <w:t xml:space="preserve"> (maximum of 60 kg/hectare a year is allowed), </w:t>
            </w:r>
            <w:proofErr w:type="spellStart"/>
            <w:r>
              <w:rPr>
                <w:rFonts w:cstheme="minorHAnsi"/>
                <w:lang w:val="en-US"/>
              </w:rPr>
              <w:t>exepct</w:t>
            </w:r>
            <w:proofErr w:type="spellEnd"/>
            <w:r>
              <w:rPr>
                <w:rFonts w:cstheme="minorHAnsi"/>
                <w:lang w:val="en-US"/>
              </w:rPr>
              <w:t xml:space="preserve"> for </w:t>
            </w:r>
            <w:r w:rsidRPr="00AA7A80">
              <w:rPr>
                <w:rFonts w:cstheme="minorHAnsi"/>
                <w:lang w:val="en-US"/>
              </w:rPr>
              <w:t>areas fertilized by river silts</w:t>
            </w:r>
            <w:r>
              <w:rPr>
                <w:rFonts w:cstheme="minorHAnsi"/>
                <w:lang w:val="en-US"/>
              </w:rPr>
              <w:t>.</w:t>
            </w:r>
          </w:p>
          <w:p w:rsidR="005B3349" w:rsidRPr="003B5771" w:rsidRDefault="005B3349" w:rsidP="00647CD9">
            <w:pPr>
              <w:pStyle w:val="ListParagraph"/>
              <w:numPr>
                <w:ilvl w:val="0"/>
                <w:numId w:val="3"/>
              </w:numPr>
              <w:rPr>
                <w:rFonts w:cstheme="minorHAnsi"/>
                <w:lang w:val="en-US"/>
              </w:rPr>
            </w:pPr>
            <w:r>
              <w:rPr>
                <w:rFonts w:cstheme="minorHAnsi"/>
                <w:lang w:val="en-US"/>
              </w:rPr>
              <w:t>n</w:t>
            </w:r>
            <w:r w:rsidRPr="003B5771">
              <w:rPr>
                <w:rFonts w:cstheme="minorHAnsi"/>
                <w:lang w:val="en-US"/>
              </w:rPr>
              <w:t xml:space="preserve">o agrotechnical procedures can take place </w:t>
            </w:r>
            <w:r>
              <w:rPr>
                <w:rFonts w:cstheme="minorHAnsi"/>
                <w:lang w:val="en-US"/>
              </w:rPr>
              <w:t>between 1</w:t>
            </w:r>
            <w:r w:rsidRPr="003B5771">
              <w:rPr>
                <w:rFonts w:cstheme="minorHAnsi"/>
                <w:vertAlign w:val="superscript"/>
                <w:lang w:val="en-US"/>
              </w:rPr>
              <w:t>st</w:t>
            </w:r>
            <w:r>
              <w:rPr>
                <w:rFonts w:cstheme="minorHAnsi"/>
                <w:lang w:val="en-US"/>
              </w:rPr>
              <w:t xml:space="preserve"> April and either the date of first meadow </w:t>
            </w:r>
            <w:proofErr w:type="spellStart"/>
            <w:r>
              <w:rPr>
                <w:rFonts w:cstheme="minorHAnsi"/>
                <w:lang w:val="en-US"/>
              </w:rPr>
              <w:t>cutts</w:t>
            </w:r>
            <w:proofErr w:type="spellEnd"/>
            <w:r>
              <w:rPr>
                <w:rFonts w:cstheme="minorHAnsi"/>
                <w:lang w:val="en-US"/>
              </w:rPr>
              <w:t>, or until 15</w:t>
            </w:r>
            <w:r w:rsidRPr="003B5771">
              <w:rPr>
                <w:rFonts w:cstheme="minorHAnsi"/>
                <w:vertAlign w:val="superscript"/>
                <w:lang w:val="en-US"/>
              </w:rPr>
              <w:t>th</w:t>
            </w:r>
            <w:r>
              <w:rPr>
                <w:rFonts w:cstheme="minorHAnsi"/>
                <w:lang w:val="en-US"/>
              </w:rPr>
              <w:t xml:space="preserve"> June if the meadow is used for grazing.</w:t>
            </w:r>
          </w:p>
          <w:p w:rsidR="005B3349" w:rsidRDefault="005B3349" w:rsidP="00647CD9">
            <w:pPr>
              <w:pStyle w:val="ListParagraph"/>
              <w:numPr>
                <w:ilvl w:val="0"/>
                <w:numId w:val="3"/>
              </w:numPr>
              <w:rPr>
                <w:rFonts w:cstheme="minorHAnsi"/>
                <w:lang w:val="en-US"/>
              </w:rPr>
            </w:pPr>
            <w:r w:rsidRPr="00AC2BFC">
              <w:rPr>
                <w:rFonts w:cstheme="minorHAnsi"/>
                <w:lang w:val="en-US"/>
              </w:rPr>
              <w:t>mechanical deterioration of soil structure, including no harrowing</w:t>
            </w:r>
            <w:r>
              <w:rPr>
                <w:rFonts w:cstheme="minorHAnsi"/>
                <w:lang w:val="en-US"/>
              </w:rPr>
              <w:t xml:space="preserve"> and </w:t>
            </w:r>
            <w:r w:rsidRPr="00AC2BFC">
              <w:rPr>
                <w:rFonts w:cstheme="minorHAnsi"/>
                <w:lang w:val="en-US"/>
              </w:rPr>
              <w:t>ploughing</w:t>
            </w:r>
            <w:r>
              <w:rPr>
                <w:rFonts w:cstheme="minorHAnsi"/>
                <w:lang w:val="en-US"/>
              </w:rPr>
              <w:t xml:space="preserve"> is prohibited;</w:t>
            </w:r>
          </w:p>
          <w:p w:rsidR="005B3349" w:rsidRPr="00F944DE" w:rsidRDefault="005B3349" w:rsidP="00647CD9">
            <w:pPr>
              <w:pStyle w:val="ListParagraph"/>
              <w:numPr>
                <w:ilvl w:val="0"/>
                <w:numId w:val="3"/>
              </w:numPr>
              <w:rPr>
                <w:rFonts w:cstheme="minorHAnsi"/>
                <w:lang w:val="en-US"/>
              </w:rPr>
            </w:pPr>
            <w:r>
              <w:rPr>
                <w:rFonts w:cstheme="minorHAnsi"/>
                <w:lang w:val="en-US"/>
              </w:rPr>
              <w:t xml:space="preserve">no </w:t>
            </w:r>
            <w:r w:rsidRPr="000B1682">
              <w:rPr>
                <w:rFonts w:cstheme="minorHAnsi"/>
                <w:lang w:val="en-US"/>
              </w:rPr>
              <w:t xml:space="preserve">soil rolling, </w:t>
            </w:r>
            <w:r>
              <w:rPr>
                <w:rFonts w:cstheme="minorHAnsi"/>
                <w:lang w:val="en-US"/>
              </w:rPr>
              <w:t>between 1</w:t>
            </w:r>
            <w:r w:rsidRPr="00AC51E7">
              <w:rPr>
                <w:rFonts w:cstheme="minorHAnsi"/>
                <w:vertAlign w:val="superscript"/>
                <w:lang w:val="en-US"/>
              </w:rPr>
              <w:t>st</w:t>
            </w:r>
            <w:r>
              <w:rPr>
                <w:rFonts w:cstheme="minorHAnsi"/>
                <w:lang w:val="en-US"/>
              </w:rPr>
              <w:t xml:space="preserve"> April and 1</w:t>
            </w:r>
            <w:r w:rsidRPr="00AC51E7">
              <w:rPr>
                <w:rFonts w:cstheme="minorHAnsi"/>
                <w:vertAlign w:val="superscript"/>
                <w:lang w:val="en-US"/>
              </w:rPr>
              <w:t>st</w:t>
            </w:r>
            <w:r>
              <w:rPr>
                <w:rFonts w:cstheme="minorHAnsi"/>
                <w:lang w:val="en-US"/>
              </w:rPr>
              <w:t xml:space="preserve"> September;</w:t>
            </w:r>
          </w:p>
          <w:p w:rsidR="005B3349" w:rsidRPr="00BD2075" w:rsidRDefault="005B3349" w:rsidP="00647CD9">
            <w:pPr>
              <w:pStyle w:val="ListParagraph"/>
              <w:numPr>
                <w:ilvl w:val="0"/>
                <w:numId w:val="2"/>
              </w:numPr>
              <w:rPr>
                <w:rFonts w:cstheme="minorHAnsi"/>
                <w:lang w:val="en-US"/>
              </w:rPr>
            </w:pPr>
            <w:r>
              <w:rPr>
                <w:rFonts w:cstheme="minorHAnsi"/>
                <w:lang w:val="en-US"/>
              </w:rPr>
              <w:t>no sowing and reseeding;</w:t>
            </w:r>
          </w:p>
          <w:p w:rsidR="005B3349" w:rsidRPr="00F13B6C" w:rsidRDefault="005B3349" w:rsidP="00647CD9">
            <w:pPr>
              <w:pStyle w:val="ListParagraph"/>
              <w:numPr>
                <w:ilvl w:val="0"/>
                <w:numId w:val="2"/>
              </w:numPr>
              <w:rPr>
                <w:rFonts w:cstheme="minorHAnsi"/>
                <w:lang w:val="en-US"/>
              </w:rPr>
            </w:pPr>
            <w:r>
              <w:rPr>
                <w:rFonts w:cstheme="minorHAnsi"/>
                <w:lang w:val="en-US"/>
              </w:rPr>
              <w:t xml:space="preserve">no usage of </w:t>
            </w:r>
            <w:r w:rsidRPr="00D51026">
              <w:rPr>
                <w:rFonts w:cstheme="minorHAnsi"/>
                <w:lang w:val="en-US"/>
              </w:rPr>
              <w:t>plant protection products</w:t>
            </w:r>
            <w:r>
              <w:rPr>
                <w:rFonts w:cstheme="minorHAnsi"/>
                <w:lang w:val="en-US"/>
              </w:rPr>
              <w:t>, except for selective and targeted use to remove invasive plant species;</w:t>
            </w:r>
          </w:p>
          <w:p w:rsidR="005B3349" w:rsidRPr="00BF62F6" w:rsidRDefault="005B3349" w:rsidP="00647CD9">
            <w:pPr>
              <w:pStyle w:val="ListParagraph"/>
              <w:numPr>
                <w:ilvl w:val="0"/>
                <w:numId w:val="2"/>
              </w:numPr>
              <w:rPr>
                <w:rFonts w:cstheme="minorHAnsi"/>
                <w:lang w:val="en-US"/>
              </w:rPr>
            </w:pPr>
            <w:r w:rsidRPr="00E84694">
              <w:rPr>
                <w:rFonts w:cstheme="minorHAnsi"/>
                <w:lang w:val="en-US"/>
              </w:rPr>
              <w:t>installation of new d</w:t>
            </w:r>
            <w:r>
              <w:rPr>
                <w:rFonts w:cstheme="minorHAnsi"/>
                <w:lang w:val="en-US"/>
              </w:rPr>
              <w:t xml:space="preserve">rainage systems, extension or restoration of existing drainage systems, except of </w:t>
            </w:r>
            <w:r w:rsidRPr="00E84694">
              <w:rPr>
                <w:rFonts w:cstheme="minorHAnsi"/>
                <w:lang w:val="en-US"/>
              </w:rPr>
              <w:t>installations</w:t>
            </w:r>
            <w:r>
              <w:rPr>
                <w:rFonts w:cstheme="minorHAnsi"/>
                <w:lang w:val="en-US"/>
              </w:rPr>
              <w:t xml:space="preserve"> that regulate water levels </w:t>
            </w:r>
            <w:r w:rsidRPr="00CC3831">
              <w:rPr>
                <w:rFonts w:cstheme="minorHAnsi"/>
                <w:lang w:val="en-US"/>
              </w:rPr>
              <w:t>is prohibited</w:t>
            </w:r>
            <w:r>
              <w:rPr>
                <w:rFonts w:cstheme="minorHAnsi"/>
                <w:lang w:val="en-US"/>
              </w:rPr>
              <w:t>.</w:t>
            </w:r>
          </w:p>
        </w:tc>
      </w:tr>
      <w:tr w:rsidR="005B3349" w:rsidRPr="00F13B6C" w:rsidTr="00647CD9">
        <w:tc>
          <w:tcPr>
            <w:tcW w:w="9350" w:type="dxa"/>
          </w:tcPr>
          <w:p w:rsidR="005B3349" w:rsidRPr="00F13B6C" w:rsidRDefault="005B3349" w:rsidP="00647CD9">
            <w:pPr>
              <w:jc w:val="center"/>
              <w:rPr>
                <w:b/>
              </w:rPr>
            </w:pPr>
            <w:r w:rsidRPr="00F13B6C">
              <w:rPr>
                <w:b/>
                <w:sz w:val="24"/>
              </w:rPr>
              <w:lastRenderedPageBreak/>
              <w:t>Animal production</w:t>
            </w:r>
          </w:p>
        </w:tc>
      </w:tr>
      <w:tr w:rsidR="005B3349" w:rsidRPr="002730C5" w:rsidTr="00647CD9">
        <w:tc>
          <w:tcPr>
            <w:tcW w:w="9350" w:type="dxa"/>
          </w:tcPr>
          <w:p w:rsidR="005B3349" w:rsidRPr="00F13B6C" w:rsidRDefault="005B3349" w:rsidP="00647CD9">
            <w:pPr>
              <w:rPr>
                <w:rFonts w:eastAsia="Times New Roman" w:cstheme="minorHAnsi"/>
              </w:rPr>
            </w:pPr>
            <w:r w:rsidRPr="00F13B6C">
              <w:rPr>
                <w:rFonts w:eastAsia="Times New Roman" w:cstheme="minorHAnsi"/>
              </w:rPr>
              <w:t xml:space="preserve">From your previous answers we have learnt that on your farm there are around A livestock units </w:t>
            </w:r>
            <w:r>
              <w:rPr>
                <w:rFonts w:eastAsia="Times New Roman" w:cstheme="minorHAnsi"/>
              </w:rPr>
              <w:t xml:space="preserve">of farm animals </w:t>
            </w:r>
            <w:r w:rsidRPr="00F13B6C">
              <w:rPr>
                <w:rFonts w:eastAsia="Times New Roman" w:cstheme="minorHAnsi"/>
              </w:rPr>
              <w:t xml:space="preserve">(LU), which means </w:t>
            </w:r>
            <w:r>
              <w:rPr>
                <w:rFonts w:eastAsia="Times New Roman" w:cstheme="minorHAnsi"/>
              </w:rPr>
              <w:t xml:space="preserve">stocking </w:t>
            </w:r>
            <w:r w:rsidRPr="00F13B6C">
              <w:rPr>
                <w:rFonts w:eastAsia="Times New Roman" w:cstheme="minorHAnsi"/>
              </w:rPr>
              <w:t>density of B LU/hectare. Contract</w:t>
            </w:r>
            <w:r>
              <w:rPr>
                <w:rFonts w:eastAsia="Times New Roman" w:cstheme="minorHAnsi"/>
              </w:rPr>
              <w:t>s</w:t>
            </w:r>
            <w:r w:rsidRPr="00F13B6C">
              <w:rPr>
                <w:rFonts w:eastAsia="Times New Roman" w:cstheme="minorHAnsi"/>
              </w:rPr>
              <w:t xml:space="preserve"> that can therefore be proposed to your farm include the following: </w:t>
            </w:r>
          </w:p>
          <w:p w:rsidR="005B3349" w:rsidRPr="00D26F17" w:rsidRDefault="005B3349" w:rsidP="00647CD9">
            <w:pPr>
              <w:pStyle w:val="Heading2"/>
              <w:outlineLvl w:val="1"/>
              <w:rPr>
                <w:rFonts w:asciiTheme="minorHAnsi" w:hAnsiTheme="minorHAnsi" w:cstheme="minorHAnsi"/>
                <w:sz w:val="22"/>
                <w:szCs w:val="22"/>
                <w:lang w:val="en-US"/>
              </w:rPr>
            </w:pPr>
            <w:r w:rsidRPr="00D26F17">
              <w:rPr>
                <w:rFonts w:asciiTheme="minorHAnsi" w:hAnsiTheme="minorHAnsi" w:cstheme="minorHAnsi"/>
                <w:sz w:val="22"/>
                <w:szCs w:val="22"/>
                <w:lang w:val="en-US"/>
              </w:rPr>
              <w:t xml:space="preserve">Reduction of livestock stocking density </w:t>
            </w:r>
          </w:p>
          <w:p w:rsidR="005B3349" w:rsidRDefault="005B3349" w:rsidP="00647CD9">
            <w:pPr>
              <w:rPr>
                <w:rFonts w:cstheme="minorHAnsi"/>
              </w:rPr>
            </w:pPr>
            <w:r w:rsidRPr="002730C5">
              <w:rPr>
                <w:rFonts w:cstheme="minorHAnsi"/>
              </w:rPr>
              <w:t xml:space="preserve">Farmers who enroll into this contract </w:t>
            </w:r>
            <w:r>
              <w:rPr>
                <w:rFonts w:cstheme="minorHAnsi"/>
              </w:rPr>
              <w:t xml:space="preserve">must limit </w:t>
            </w:r>
            <w:r w:rsidRPr="002730C5">
              <w:rPr>
                <w:rFonts w:cstheme="minorHAnsi"/>
              </w:rPr>
              <w:t>the number of farm animals</w:t>
            </w:r>
            <w:r>
              <w:rPr>
                <w:rFonts w:cstheme="minorHAnsi"/>
              </w:rPr>
              <w:t xml:space="preserve"> kept.</w:t>
            </w:r>
          </w:p>
          <w:p w:rsidR="005B3349" w:rsidRPr="002730C5" w:rsidRDefault="005B3349" w:rsidP="00647CD9">
            <w:pPr>
              <w:rPr>
                <w:rFonts w:cstheme="minorHAnsi"/>
              </w:rPr>
            </w:pPr>
          </w:p>
        </w:tc>
      </w:tr>
    </w:tbl>
    <w:p w:rsidR="005B3349" w:rsidRPr="002730C5" w:rsidRDefault="005B3349" w:rsidP="005B3349"/>
    <w:p w:rsidR="005B3349" w:rsidRPr="002730C5" w:rsidRDefault="005B3349" w:rsidP="005B3349"/>
    <w:p w:rsidR="005B3349" w:rsidRDefault="005B3349">
      <w:pPr>
        <w:rPr>
          <w:b/>
          <w:lang w:val="pl-PL"/>
        </w:rPr>
      </w:pPr>
      <w:r>
        <w:rPr>
          <w:b/>
          <w:lang w:val="pl-PL"/>
        </w:rPr>
        <w:br w:type="page"/>
      </w:r>
    </w:p>
    <w:p w:rsidR="00C648D0" w:rsidRPr="00F228EF" w:rsidRDefault="00E6283C" w:rsidP="00E6283C">
      <w:pPr>
        <w:jc w:val="both"/>
        <w:rPr>
          <w:b/>
          <w:lang w:val="pl-PL"/>
        </w:rPr>
      </w:pPr>
      <w:r w:rsidRPr="00F228EF">
        <w:rPr>
          <w:b/>
          <w:lang w:val="pl-PL"/>
        </w:rPr>
        <w:lastRenderedPageBreak/>
        <w:t xml:space="preserve">PL: </w:t>
      </w:r>
      <w:r w:rsidR="00C648D0" w:rsidRPr="00F228EF">
        <w:rPr>
          <w:b/>
          <w:lang w:val="pl-PL"/>
        </w:rPr>
        <w:t xml:space="preserve">Opis praktyk rolno-środowiskowych zaprezentowanych rolnikom w eksperymencie wyborów </w:t>
      </w:r>
      <w:r w:rsidRPr="00F228EF">
        <w:rPr>
          <w:b/>
          <w:lang w:val="pl-PL"/>
        </w:rPr>
        <w:t>dyskretnych na różnych rodzajach gruntów</w:t>
      </w:r>
    </w:p>
    <w:tbl>
      <w:tblPr>
        <w:tblStyle w:val="TableGrid"/>
        <w:tblW w:w="0" w:type="auto"/>
        <w:tblLook w:val="04A0" w:firstRow="1" w:lastRow="0" w:firstColumn="1" w:lastColumn="0" w:noHBand="0" w:noVBand="1"/>
      </w:tblPr>
      <w:tblGrid>
        <w:gridCol w:w="9350"/>
      </w:tblGrid>
      <w:tr w:rsidR="00190B4F" w:rsidTr="00190B4F">
        <w:tc>
          <w:tcPr>
            <w:tcW w:w="9350" w:type="dxa"/>
          </w:tcPr>
          <w:p w:rsidR="00190B4F" w:rsidRPr="00FF3A1F" w:rsidRDefault="00C648D0" w:rsidP="00D12D61">
            <w:pPr>
              <w:jc w:val="center"/>
              <w:rPr>
                <w:b/>
              </w:rPr>
            </w:pPr>
            <w:proofErr w:type="spellStart"/>
            <w:r w:rsidRPr="00D12D61">
              <w:rPr>
                <w:b/>
                <w:sz w:val="24"/>
              </w:rPr>
              <w:t>Grunty</w:t>
            </w:r>
            <w:proofErr w:type="spellEnd"/>
            <w:r w:rsidRPr="00D12D61">
              <w:rPr>
                <w:b/>
                <w:sz w:val="24"/>
              </w:rPr>
              <w:t xml:space="preserve"> </w:t>
            </w:r>
            <w:proofErr w:type="spellStart"/>
            <w:r w:rsidRPr="00D12D61">
              <w:rPr>
                <w:b/>
                <w:sz w:val="24"/>
              </w:rPr>
              <w:t>orne</w:t>
            </w:r>
            <w:proofErr w:type="spellEnd"/>
          </w:p>
        </w:tc>
      </w:tr>
      <w:tr w:rsidR="00190B4F" w:rsidRPr="00D26F17" w:rsidTr="00190B4F">
        <w:tc>
          <w:tcPr>
            <w:tcW w:w="9350" w:type="dxa"/>
          </w:tcPr>
          <w:p w:rsidR="003804A4" w:rsidRPr="003804A4" w:rsidRDefault="003804A4" w:rsidP="003804A4">
            <w:pPr>
              <w:rPr>
                <w:rFonts w:eastAsia="Times New Roman" w:cstheme="minorHAnsi"/>
                <w:lang w:val="pl-PL"/>
              </w:rPr>
            </w:pPr>
            <w:r w:rsidRPr="003804A4">
              <w:rPr>
                <w:rFonts w:eastAsia="Times New Roman" w:cstheme="minorHAnsi"/>
                <w:lang w:val="pl-PL"/>
              </w:rPr>
              <w:t>Z Pana(i) odpowiedzi dowiedzieliśmy się, że w Pana(i) gospodarstwie jest [</w:t>
            </w:r>
            <w:r w:rsidR="00182C89">
              <w:rPr>
                <w:rFonts w:eastAsia="Times New Roman" w:cstheme="minorHAnsi"/>
                <w:lang w:val="pl-PL"/>
              </w:rPr>
              <w:t xml:space="preserve">liczba </w:t>
            </w:r>
            <w:r w:rsidR="000D3721">
              <w:rPr>
                <w:rFonts w:eastAsia="Times New Roman" w:cstheme="minorHAnsi"/>
                <w:lang w:val="pl-PL"/>
              </w:rPr>
              <w:t xml:space="preserve">wyświetlana </w:t>
            </w:r>
            <w:r w:rsidR="00182C89">
              <w:rPr>
                <w:rFonts w:eastAsia="Times New Roman" w:cstheme="minorHAnsi"/>
                <w:lang w:val="pl-PL"/>
              </w:rPr>
              <w:t xml:space="preserve">na podstawie </w:t>
            </w:r>
            <w:r w:rsidR="00182C89" w:rsidRPr="00182C89">
              <w:rPr>
                <w:rFonts w:eastAsia="Times New Roman" w:cstheme="minorHAnsi"/>
                <w:lang w:val="pl-PL"/>
              </w:rPr>
              <w:t>udzielonych odpowiedzi</w:t>
            </w:r>
            <w:r w:rsidRPr="003804A4">
              <w:rPr>
                <w:rFonts w:eastAsia="Times New Roman" w:cstheme="minorHAnsi"/>
                <w:lang w:val="pl-PL"/>
              </w:rPr>
              <w:t xml:space="preserve">] ha gruntów ornych. Kontrakty, które można byłoby dla tych terenów wybrać to: </w:t>
            </w:r>
          </w:p>
          <w:p w:rsidR="00FF3A1F" w:rsidRPr="00A52A81" w:rsidRDefault="00FF3A1F" w:rsidP="00FF3A1F">
            <w:pPr>
              <w:pStyle w:val="Heading2"/>
              <w:outlineLvl w:val="1"/>
              <w:rPr>
                <w:rFonts w:asciiTheme="minorHAnsi" w:hAnsiTheme="minorHAnsi" w:cstheme="minorHAnsi"/>
                <w:sz w:val="22"/>
                <w:szCs w:val="22"/>
              </w:rPr>
            </w:pPr>
            <w:r w:rsidRPr="00A52A81">
              <w:rPr>
                <w:rFonts w:asciiTheme="minorHAnsi" w:hAnsiTheme="minorHAnsi" w:cstheme="minorHAnsi"/>
                <w:sz w:val="22"/>
                <w:szCs w:val="22"/>
              </w:rPr>
              <w:t>Kontrola zasobności gleb i nawożenia</w:t>
            </w:r>
          </w:p>
          <w:p w:rsidR="00FF3A1F" w:rsidRPr="00FF3A1F" w:rsidRDefault="00FF3A1F" w:rsidP="00FF3A1F">
            <w:pPr>
              <w:rPr>
                <w:rFonts w:cstheme="minorHAnsi"/>
                <w:lang w:val="pl-PL"/>
              </w:rPr>
            </w:pPr>
            <w:r w:rsidRPr="00FF3A1F">
              <w:rPr>
                <w:rFonts w:cstheme="minorHAnsi"/>
                <w:lang w:val="pl-PL"/>
              </w:rPr>
              <w:t xml:space="preserve">Rolnicy przystępujący do tego kontraktu zobowiązani byliby do stosowania planu nawozowego, który </w:t>
            </w:r>
            <w:proofErr w:type="gramStart"/>
            <w:r w:rsidRPr="00FF3A1F">
              <w:rPr>
                <w:rFonts w:cstheme="minorHAnsi"/>
                <w:lang w:val="pl-PL"/>
              </w:rPr>
              <w:t>określałby</w:t>
            </w:r>
            <w:proofErr w:type="gramEnd"/>
            <w:r w:rsidRPr="00FF3A1F">
              <w:rPr>
                <w:rFonts w:cstheme="minorHAnsi"/>
                <w:lang w:val="pl-PL"/>
              </w:rPr>
              <w:t xml:space="preserve"> ile, kiedy i jak nawozić swoje uprawy. Plan ten byłby przygotowywany co roku przez doradcę rolniczego, na podstawie badań chemicznych gleby. Koszt opracowania planu i badań glebowych byłby pokryty ze środków programu. Celem opracowania planu jest optymalizacja sposobu nawożenia przy zachowaniu dość restrykcyjnych wymagań ochrony środowiska. </w:t>
            </w:r>
          </w:p>
          <w:p w:rsidR="00190B4F" w:rsidRPr="00FF3A1F" w:rsidRDefault="00190B4F">
            <w:pPr>
              <w:rPr>
                <w:lang w:val="pl-PL"/>
              </w:rPr>
            </w:pPr>
          </w:p>
          <w:p w:rsidR="00FF3A1F" w:rsidRPr="00A52A81" w:rsidRDefault="00FF3A1F" w:rsidP="00FF3A1F">
            <w:pPr>
              <w:pStyle w:val="Heading2"/>
              <w:outlineLvl w:val="1"/>
              <w:rPr>
                <w:rFonts w:asciiTheme="minorHAnsi" w:hAnsiTheme="minorHAnsi" w:cstheme="minorHAnsi"/>
                <w:sz w:val="22"/>
                <w:szCs w:val="22"/>
              </w:rPr>
            </w:pPr>
            <w:r w:rsidRPr="00A52A81">
              <w:rPr>
                <w:rFonts w:asciiTheme="minorHAnsi" w:hAnsiTheme="minorHAnsi" w:cstheme="minorHAnsi"/>
                <w:sz w:val="22"/>
                <w:szCs w:val="22"/>
              </w:rPr>
              <w:t>Dywersyfikacja upraw</w:t>
            </w:r>
          </w:p>
          <w:p w:rsidR="00FF3A1F" w:rsidRPr="00FF3A1F" w:rsidRDefault="00FF3A1F" w:rsidP="00FF3A1F">
            <w:pPr>
              <w:rPr>
                <w:rFonts w:cstheme="minorHAnsi"/>
                <w:lang w:val="pl-PL"/>
              </w:rPr>
            </w:pPr>
            <w:r w:rsidRPr="00FF3A1F">
              <w:rPr>
                <w:rFonts w:cstheme="minorHAnsi"/>
                <w:lang w:val="pl-PL"/>
              </w:rPr>
              <w:t xml:space="preserve">Przystąpienie do tego kontraktu oznacza, że rolnik byłby zobowiązany do uprawiania co najmniej 4 różnych gatunków roślin. Każdy rolnik sam mógłby wybrać, jakie rośliny chce uprawiać, przy czym udział głównej uprawy nie mógłby przekraczać 65% powierzchni gruntów ornych, a udział każdej z tych 4 upraw nie może być za mały (nie mniejszy niż 5% i nie mniejszy niż 1 ha gruntów ornych).  </w:t>
            </w:r>
          </w:p>
          <w:p w:rsidR="00FF3A1F" w:rsidRDefault="00FF3A1F">
            <w:pPr>
              <w:rPr>
                <w:lang w:val="pl-PL"/>
              </w:rPr>
            </w:pPr>
          </w:p>
          <w:p w:rsidR="00FF3A1F" w:rsidRPr="00A52A81" w:rsidRDefault="00FF3A1F" w:rsidP="00FF3A1F">
            <w:pPr>
              <w:pStyle w:val="Heading2"/>
              <w:outlineLvl w:val="1"/>
              <w:rPr>
                <w:rFonts w:asciiTheme="minorHAnsi" w:hAnsiTheme="minorHAnsi" w:cstheme="minorHAnsi"/>
                <w:sz w:val="22"/>
                <w:szCs w:val="22"/>
              </w:rPr>
            </w:pPr>
            <w:r w:rsidRPr="00A52A81">
              <w:rPr>
                <w:rFonts w:asciiTheme="minorHAnsi" w:hAnsiTheme="minorHAnsi" w:cstheme="minorHAnsi"/>
                <w:sz w:val="22"/>
                <w:szCs w:val="22"/>
              </w:rPr>
              <w:t>Stosowanie międzyplonu</w:t>
            </w:r>
          </w:p>
          <w:p w:rsidR="00FF3A1F" w:rsidRPr="00FF3A1F" w:rsidRDefault="00FF3A1F" w:rsidP="00FF3A1F">
            <w:pPr>
              <w:rPr>
                <w:rFonts w:cstheme="minorHAnsi"/>
                <w:lang w:val="pl-PL"/>
              </w:rPr>
            </w:pPr>
            <w:r w:rsidRPr="00FF3A1F">
              <w:rPr>
                <w:rFonts w:cstheme="minorHAnsi"/>
                <w:lang w:val="pl-PL"/>
              </w:rPr>
              <w:t>W ramach tego kontraktu rolnik zobowiązany byłby do:</w:t>
            </w:r>
          </w:p>
          <w:p w:rsidR="00FF3A1F" w:rsidRPr="00A52A81" w:rsidRDefault="00FF3A1F" w:rsidP="00FF3A1F">
            <w:pPr>
              <w:pStyle w:val="ListParagraph"/>
              <w:numPr>
                <w:ilvl w:val="0"/>
                <w:numId w:val="1"/>
              </w:numPr>
              <w:rPr>
                <w:rFonts w:cstheme="minorHAnsi"/>
              </w:rPr>
            </w:pPr>
            <w:r w:rsidRPr="00A52A81">
              <w:rPr>
                <w:rFonts w:cstheme="minorHAnsi"/>
              </w:rPr>
              <w:t>Stosowania międzyplonu ozimego lub międzyplonu ścierniskowego</w:t>
            </w:r>
          </w:p>
          <w:p w:rsidR="00FF3A1F" w:rsidRPr="00A52A81" w:rsidRDefault="00FF3A1F" w:rsidP="00FF3A1F">
            <w:pPr>
              <w:pStyle w:val="ListParagraph"/>
              <w:numPr>
                <w:ilvl w:val="0"/>
                <w:numId w:val="1"/>
              </w:numPr>
              <w:rPr>
                <w:rFonts w:cstheme="minorHAnsi"/>
              </w:rPr>
            </w:pPr>
            <w:r w:rsidRPr="00A52A81">
              <w:rPr>
                <w:rFonts w:cstheme="minorHAnsi"/>
              </w:rPr>
              <w:t xml:space="preserve">Dla międzyplonu stosowanie mieszanki złożonej z minimum 3 gatunków (innych niż plon główny), w tym w minimum 30% roślin innych niż zboża </w:t>
            </w:r>
          </w:p>
          <w:p w:rsidR="00FF3A1F" w:rsidRPr="00A52A81" w:rsidRDefault="00FF3A1F" w:rsidP="00FF3A1F">
            <w:pPr>
              <w:pStyle w:val="ListParagraph"/>
              <w:numPr>
                <w:ilvl w:val="0"/>
                <w:numId w:val="1"/>
              </w:numPr>
              <w:rPr>
                <w:rFonts w:cstheme="minorHAnsi"/>
              </w:rPr>
            </w:pPr>
            <w:r w:rsidRPr="00A52A81">
              <w:rPr>
                <w:rFonts w:cstheme="minorHAnsi"/>
              </w:rPr>
              <w:t>W przypadku międzyplonu ozimego – siewu roślin w terminie do 15 września i braku zabiegów agrotechnicznych przed 1 marca</w:t>
            </w:r>
          </w:p>
          <w:p w:rsidR="00FF3A1F" w:rsidRPr="00A52A81" w:rsidRDefault="00FF3A1F" w:rsidP="00FF3A1F">
            <w:pPr>
              <w:pStyle w:val="ListParagraph"/>
              <w:numPr>
                <w:ilvl w:val="0"/>
                <w:numId w:val="1"/>
              </w:numPr>
              <w:rPr>
                <w:rFonts w:cstheme="minorHAnsi"/>
              </w:rPr>
            </w:pPr>
            <w:r w:rsidRPr="00A52A81">
              <w:rPr>
                <w:rFonts w:cstheme="minorHAnsi"/>
              </w:rPr>
              <w:t>W przypadku międzyplonu ścierniskowego – siewu roślin w terminie do 15 sierpnia i braku zabiegów agrotechnicznych przed 1 października</w:t>
            </w:r>
          </w:p>
          <w:p w:rsidR="00FF3A1F" w:rsidRPr="00A52A81" w:rsidRDefault="00FF3A1F" w:rsidP="00FF3A1F">
            <w:pPr>
              <w:pStyle w:val="ListParagraph"/>
              <w:numPr>
                <w:ilvl w:val="0"/>
                <w:numId w:val="1"/>
              </w:numPr>
              <w:rPr>
                <w:rFonts w:cstheme="minorHAnsi"/>
              </w:rPr>
            </w:pPr>
            <w:r w:rsidRPr="00A52A81">
              <w:rPr>
                <w:rFonts w:cstheme="minorHAnsi"/>
              </w:rPr>
              <w:t>Braku nawożenia i stosowania pestycydów oraz herbicydów w międzyplonie</w:t>
            </w:r>
          </w:p>
          <w:p w:rsidR="00FF3A1F" w:rsidRPr="00A52A81" w:rsidRDefault="00FF3A1F" w:rsidP="00FF3A1F">
            <w:pPr>
              <w:pStyle w:val="ListParagraph"/>
              <w:numPr>
                <w:ilvl w:val="0"/>
                <w:numId w:val="1"/>
              </w:numPr>
              <w:rPr>
                <w:rFonts w:cstheme="minorHAnsi"/>
              </w:rPr>
            </w:pPr>
            <w:r w:rsidRPr="00A52A81">
              <w:rPr>
                <w:rFonts w:cstheme="minorHAnsi"/>
              </w:rPr>
              <w:t xml:space="preserve">Przeorania biomasy z międzyplonu (z wyjątkiem uprawy </w:t>
            </w:r>
            <w:proofErr w:type="spellStart"/>
            <w:r w:rsidRPr="00A52A81">
              <w:rPr>
                <w:rFonts w:cstheme="minorHAnsi"/>
              </w:rPr>
              <w:t>bezorkowej</w:t>
            </w:r>
            <w:proofErr w:type="spellEnd"/>
            <w:r w:rsidRPr="00A52A81">
              <w:rPr>
                <w:rFonts w:cstheme="minorHAnsi"/>
              </w:rPr>
              <w:t>)</w:t>
            </w:r>
          </w:p>
          <w:p w:rsidR="00FF3A1F" w:rsidRPr="00A52A81" w:rsidRDefault="00FF3A1F" w:rsidP="00FF3A1F">
            <w:pPr>
              <w:pStyle w:val="ListParagraph"/>
              <w:numPr>
                <w:ilvl w:val="0"/>
                <w:numId w:val="1"/>
              </w:numPr>
              <w:rPr>
                <w:rFonts w:cstheme="minorHAnsi"/>
              </w:rPr>
            </w:pPr>
            <w:r w:rsidRPr="00A52A81">
              <w:rPr>
                <w:rFonts w:cstheme="minorHAnsi"/>
              </w:rPr>
              <w:t>Wypas zwierząt byłby dopuszczalny jedynie jesienią przy zastosowaniu roślin jarych lub wiosną przy zastosowaniu mieszanek ozimych</w:t>
            </w:r>
          </w:p>
          <w:p w:rsidR="00FF3A1F" w:rsidRPr="00FF3A1F" w:rsidRDefault="00FF3A1F" w:rsidP="00FF3A1F">
            <w:pPr>
              <w:pStyle w:val="ListParagraph"/>
              <w:numPr>
                <w:ilvl w:val="0"/>
                <w:numId w:val="1"/>
              </w:numPr>
              <w:rPr>
                <w:rFonts w:cstheme="minorHAnsi"/>
              </w:rPr>
            </w:pPr>
            <w:r w:rsidRPr="00A52A81">
              <w:rPr>
                <w:rFonts w:cstheme="minorHAnsi"/>
              </w:rPr>
              <w:t>Zakaz uprawy w plonie głównym mieszanki tych samych roślin (w przypadku międzyplonu ozimego również form jarych)</w:t>
            </w:r>
          </w:p>
        </w:tc>
      </w:tr>
      <w:tr w:rsidR="00190B4F" w:rsidRPr="00FF3A1F" w:rsidTr="00190B4F">
        <w:tc>
          <w:tcPr>
            <w:tcW w:w="9350" w:type="dxa"/>
          </w:tcPr>
          <w:p w:rsidR="00190B4F" w:rsidRPr="00D12D61" w:rsidRDefault="00F228EF" w:rsidP="00D12D61">
            <w:pPr>
              <w:jc w:val="center"/>
              <w:rPr>
                <w:b/>
                <w:sz w:val="24"/>
                <w:lang w:val="pl-PL"/>
              </w:rPr>
            </w:pPr>
            <w:r w:rsidRPr="00D12D61">
              <w:rPr>
                <w:b/>
                <w:sz w:val="24"/>
                <w:lang w:val="pl-PL"/>
              </w:rPr>
              <w:t>Torfowiska</w:t>
            </w:r>
          </w:p>
        </w:tc>
      </w:tr>
      <w:tr w:rsidR="00190B4F" w:rsidRPr="00D26F17" w:rsidTr="00190B4F">
        <w:tc>
          <w:tcPr>
            <w:tcW w:w="9350" w:type="dxa"/>
          </w:tcPr>
          <w:p w:rsidR="003804A4" w:rsidRPr="003804A4" w:rsidRDefault="003804A4" w:rsidP="003804A4">
            <w:pPr>
              <w:rPr>
                <w:rFonts w:eastAsia="Times New Roman" w:cstheme="minorHAnsi"/>
                <w:lang w:val="pl-PL"/>
              </w:rPr>
            </w:pPr>
            <w:r w:rsidRPr="003804A4">
              <w:rPr>
                <w:rFonts w:eastAsia="Times New Roman" w:cstheme="minorHAnsi"/>
                <w:lang w:val="pl-PL"/>
              </w:rPr>
              <w:t xml:space="preserve">Z Pana(i) odpowiedzi dowiedzieliśmy się, że w Pana(i) gospodarstwie jest </w:t>
            </w:r>
            <w:r w:rsidR="000D3721" w:rsidRPr="003804A4">
              <w:rPr>
                <w:rFonts w:eastAsia="Times New Roman" w:cstheme="minorHAnsi"/>
                <w:lang w:val="pl-PL"/>
              </w:rPr>
              <w:t>[</w:t>
            </w:r>
            <w:r w:rsidR="000D3721">
              <w:rPr>
                <w:rFonts w:eastAsia="Times New Roman" w:cstheme="minorHAnsi"/>
                <w:lang w:val="pl-PL"/>
              </w:rPr>
              <w:t xml:space="preserve">liczba wyświetlana na podstawie </w:t>
            </w:r>
            <w:r w:rsidR="000D3721" w:rsidRPr="00182C89">
              <w:rPr>
                <w:rFonts w:eastAsia="Times New Roman" w:cstheme="minorHAnsi"/>
                <w:lang w:val="pl-PL"/>
              </w:rPr>
              <w:t>udzielonych odpowiedzi</w:t>
            </w:r>
            <w:r w:rsidR="000D3721" w:rsidRPr="003804A4">
              <w:rPr>
                <w:rFonts w:eastAsia="Times New Roman" w:cstheme="minorHAnsi"/>
                <w:lang w:val="pl-PL"/>
              </w:rPr>
              <w:t>]</w:t>
            </w:r>
            <w:r w:rsidR="000D3721">
              <w:rPr>
                <w:rFonts w:eastAsia="Times New Roman" w:cstheme="minorHAnsi"/>
                <w:lang w:val="pl-PL"/>
              </w:rPr>
              <w:t xml:space="preserve"> </w:t>
            </w:r>
            <w:r w:rsidRPr="003804A4">
              <w:rPr>
                <w:rFonts w:eastAsia="Times New Roman" w:cstheme="minorHAnsi"/>
                <w:lang w:val="pl-PL"/>
              </w:rPr>
              <w:t xml:space="preserve">ha torfowisk. Kontrakty, które można byłoby dla tych terenów wybrać to: </w:t>
            </w:r>
          </w:p>
          <w:p w:rsidR="00F228EF" w:rsidRPr="00A52A81" w:rsidRDefault="00F228EF" w:rsidP="00F228EF">
            <w:pPr>
              <w:pStyle w:val="Heading2"/>
              <w:outlineLvl w:val="1"/>
              <w:rPr>
                <w:rFonts w:asciiTheme="minorHAnsi" w:hAnsiTheme="minorHAnsi" w:cstheme="minorHAnsi"/>
                <w:sz w:val="22"/>
                <w:szCs w:val="22"/>
              </w:rPr>
            </w:pPr>
            <w:r w:rsidRPr="00A52A81">
              <w:rPr>
                <w:rFonts w:asciiTheme="minorHAnsi" w:hAnsiTheme="minorHAnsi" w:cstheme="minorHAnsi"/>
                <w:sz w:val="22"/>
                <w:szCs w:val="22"/>
              </w:rPr>
              <w:lastRenderedPageBreak/>
              <w:t>Podstawowa ochrona torfowisk</w:t>
            </w:r>
          </w:p>
          <w:p w:rsidR="00F228EF" w:rsidRPr="00F228EF" w:rsidRDefault="00F228EF" w:rsidP="00F228EF">
            <w:pPr>
              <w:rPr>
                <w:rFonts w:cstheme="minorHAnsi"/>
                <w:lang w:val="pl-PL"/>
              </w:rPr>
            </w:pPr>
            <w:r w:rsidRPr="00F228EF">
              <w:rPr>
                <w:rFonts w:cstheme="minorHAnsi"/>
                <w:lang w:val="pl-PL"/>
              </w:rPr>
              <w:t>Przystąpienie do tego kontraktu oznacza:</w:t>
            </w:r>
          </w:p>
          <w:p w:rsidR="00F228EF" w:rsidRPr="00A52A81" w:rsidRDefault="00F228EF" w:rsidP="00F228EF">
            <w:pPr>
              <w:pStyle w:val="ListParagraph"/>
              <w:numPr>
                <w:ilvl w:val="0"/>
                <w:numId w:val="3"/>
              </w:numPr>
              <w:rPr>
                <w:rFonts w:cstheme="minorHAnsi"/>
              </w:rPr>
            </w:pPr>
            <w:r w:rsidRPr="00A52A81">
              <w:rPr>
                <w:rFonts w:cstheme="minorHAnsi"/>
              </w:rPr>
              <w:t>Zakaz wydobywania torfu, zalesiania, mechanicznego niszczenia struktury gleby, w tym wałowania, bronowania i przeorywania, pozostawiania rozdrobnionej biomasy</w:t>
            </w:r>
          </w:p>
          <w:p w:rsidR="00F228EF" w:rsidRPr="00A52A81" w:rsidRDefault="00F228EF" w:rsidP="00F228EF">
            <w:pPr>
              <w:pStyle w:val="ListParagraph"/>
              <w:numPr>
                <w:ilvl w:val="0"/>
                <w:numId w:val="3"/>
              </w:numPr>
              <w:rPr>
                <w:rFonts w:cstheme="minorHAnsi"/>
              </w:rPr>
            </w:pPr>
            <w:r w:rsidRPr="00A52A81">
              <w:rPr>
                <w:rFonts w:cstheme="minorHAnsi"/>
              </w:rPr>
              <w:t>Zakaz wykorzystywania sprzętu mechanicznego powodującego naruszenie wierzchniej warstwy gleby</w:t>
            </w:r>
          </w:p>
          <w:p w:rsidR="00F228EF" w:rsidRPr="00A52A81" w:rsidRDefault="00F228EF" w:rsidP="00F228EF">
            <w:pPr>
              <w:pStyle w:val="ListParagraph"/>
              <w:numPr>
                <w:ilvl w:val="0"/>
                <w:numId w:val="2"/>
              </w:numPr>
              <w:rPr>
                <w:rFonts w:cstheme="minorHAnsi"/>
              </w:rPr>
            </w:pPr>
            <w:r w:rsidRPr="00A52A81">
              <w:rPr>
                <w:rFonts w:cstheme="minorHAnsi"/>
              </w:rPr>
              <w:t>Zakaz nawożenia, wapnowania</w:t>
            </w:r>
          </w:p>
          <w:p w:rsidR="00F228EF" w:rsidRPr="00A52A81" w:rsidRDefault="00F228EF" w:rsidP="00F228EF">
            <w:pPr>
              <w:pStyle w:val="ListParagraph"/>
              <w:numPr>
                <w:ilvl w:val="0"/>
                <w:numId w:val="2"/>
              </w:numPr>
              <w:rPr>
                <w:rFonts w:cstheme="minorHAnsi"/>
              </w:rPr>
            </w:pPr>
            <w:r w:rsidRPr="00A52A81">
              <w:rPr>
                <w:rFonts w:cstheme="minorHAnsi"/>
              </w:rPr>
              <w:t>Od 1 kwietnia do 1 września – zakaz włókowania</w:t>
            </w:r>
          </w:p>
          <w:p w:rsidR="00F228EF" w:rsidRPr="00A52A81" w:rsidRDefault="00F228EF" w:rsidP="00F228EF">
            <w:pPr>
              <w:pStyle w:val="ListParagraph"/>
              <w:numPr>
                <w:ilvl w:val="0"/>
                <w:numId w:val="2"/>
              </w:numPr>
              <w:rPr>
                <w:rFonts w:cstheme="minorHAnsi"/>
              </w:rPr>
            </w:pPr>
            <w:r w:rsidRPr="00A52A81">
              <w:rPr>
                <w:rFonts w:cstheme="minorHAnsi"/>
              </w:rPr>
              <w:t>Zakaz podsiewu</w:t>
            </w:r>
          </w:p>
          <w:p w:rsidR="00F228EF" w:rsidRPr="00A52A81" w:rsidRDefault="00F228EF" w:rsidP="00F228EF">
            <w:pPr>
              <w:pStyle w:val="ListParagraph"/>
              <w:numPr>
                <w:ilvl w:val="0"/>
                <w:numId w:val="2"/>
              </w:numPr>
              <w:rPr>
                <w:rFonts w:cstheme="minorHAnsi"/>
              </w:rPr>
            </w:pPr>
            <w:r w:rsidRPr="00A52A81">
              <w:rPr>
                <w:rFonts w:cstheme="minorHAnsi"/>
              </w:rPr>
              <w:t>Obowiązek wycięcia zarośli i podrostu drzew, w terminie od 15 sierpnia do 15 lutego i usuwania odrośli (koszenia ręcznego, z dopuszczeniem mechanicznego lub wycinania przy użyciu ręcznych kos spalinowych i siekierek) corocznie lub co dwa lata, w zależności od potrzeb</w:t>
            </w:r>
          </w:p>
          <w:p w:rsidR="00F228EF" w:rsidRPr="00A52A81" w:rsidRDefault="00F228EF" w:rsidP="00F228EF">
            <w:pPr>
              <w:pStyle w:val="ListParagraph"/>
              <w:numPr>
                <w:ilvl w:val="0"/>
                <w:numId w:val="2"/>
              </w:numPr>
              <w:rPr>
                <w:rFonts w:cstheme="minorHAnsi"/>
              </w:rPr>
            </w:pPr>
            <w:r w:rsidRPr="00A52A81">
              <w:rPr>
                <w:rFonts w:cstheme="minorHAnsi"/>
              </w:rPr>
              <w:t>Zakaz tworzenia nowych, rozbudowy i odtwarzania istniejących systemów melioracyjnych, z wyjątkiem konstrukcji urządzeń mających na celu dostosowanie poziomu wód</w:t>
            </w:r>
          </w:p>
          <w:p w:rsidR="00F228EF" w:rsidRPr="00A52A81" w:rsidRDefault="00F228EF" w:rsidP="00F228EF">
            <w:pPr>
              <w:pStyle w:val="Heading2"/>
              <w:outlineLvl w:val="1"/>
              <w:rPr>
                <w:rFonts w:asciiTheme="minorHAnsi" w:hAnsiTheme="minorHAnsi" w:cstheme="minorHAnsi"/>
                <w:sz w:val="22"/>
                <w:szCs w:val="22"/>
              </w:rPr>
            </w:pPr>
            <w:r w:rsidRPr="00A52A81">
              <w:rPr>
                <w:rFonts w:asciiTheme="minorHAnsi" w:hAnsiTheme="minorHAnsi" w:cstheme="minorHAnsi"/>
                <w:sz w:val="22"/>
                <w:szCs w:val="22"/>
              </w:rPr>
              <w:t>Rozszerzona ochrona torfowisk</w:t>
            </w:r>
          </w:p>
          <w:p w:rsidR="00F228EF" w:rsidRPr="00F228EF" w:rsidRDefault="00F228EF" w:rsidP="00F228EF">
            <w:pPr>
              <w:rPr>
                <w:rFonts w:cstheme="minorHAnsi"/>
                <w:lang w:val="pl-PL"/>
              </w:rPr>
            </w:pPr>
            <w:r w:rsidRPr="00F228EF">
              <w:rPr>
                <w:rFonts w:cstheme="minorHAnsi"/>
                <w:lang w:val="pl-PL"/>
              </w:rPr>
              <w:t>Przystąpienie do tego kontraktu oznacza te same wymagania, co ochrona podstawowa oraz dodatkowo:</w:t>
            </w:r>
          </w:p>
          <w:p w:rsidR="00F228EF" w:rsidRPr="00A52A81" w:rsidRDefault="00F228EF" w:rsidP="00F228EF">
            <w:pPr>
              <w:pStyle w:val="ListParagraph"/>
              <w:numPr>
                <w:ilvl w:val="0"/>
                <w:numId w:val="3"/>
              </w:numPr>
              <w:rPr>
                <w:rFonts w:cstheme="minorHAnsi"/>
              </w:rPr>
            </w:pPr>
            <w:r w:rsidRPr="00A52A81">
              <w:rPr>
                <w:rFonts w:cstheme="minorHAnsi"/>
              </w:rPr>
              <w:t>Koszenie runi: raz</w:t>
            </w:r>
            <w:r>
              <w:rPr>
                <w:rFonts w:cstheme="minorHAnsi"/>
              </w:rPr>
              <w:t xml:space="preserve"> na 2</w:t>
            </w:r>
            <w:r w:rsidRPr="00A52A81">
              <w:rPr>
                <w:rFonts w:cstheme="minorHAnsi"/>
              </w:rPr>
              <w:t xml:space="preserve"> lat</w:t>
            </w:r>
            <w:r>
              <w:rPr>
                <w:rFonts w:cstheme="minorHAnsi"/>
              </w:rPr>
              <w:t>a</w:t>
            </w:r>
            <w:r w:rsidRPr="00A52A81">
              <w:rPr>
                <w:rFonts w:cstheme="minorHAnsi"/>
              </w:rPr>
              <w:t>, w terminie od 15 sierpnia do 15 lutego kolejnego roku</w:t>
            </w:r>
          </w:p>
          <w:p w:rsidR="00F228EF" w:rsidRPr="00A52A81" w:rsidRDefault="00F228EF" w:rsidP="00F228EF">
            <w:pPr>
              <w:pStyle w:val="ListParagraph"/>
              <w:numPr>
                <w:ilvl w:val="0"/>
                <w:numId w:val="2"/>
              </w:numPr>
              <w:rPr>
                <w:rFonts w:cstheme="minorHAnsi"/>
              </w:rPr>
            </w:pPr>
            <w:r>
              <w:rPr>
                <w:rFonts w:cstheme="minorHAnsi"/>
              </w:rPr>
              <w:t xml:space="preserve">Należy </w:t>
            </w:r>
            <w:r w:rsidRPr="00A52A81">
              <w:rPr>
                <w:rFonts w:cstheme="minorHAnsi"/>
              </w:rPr>
              <w:t>pozostawi</w:t>
            </w:r>
            <w:r>
              <w:rPr>
                <w:rFonts w:cstheme="minorHAnsi"/>
              </w:rPr>
              <w:t>ć</w:t>
            </w:r>
            <w:r w:rsidRPr="00A52A81">
              <w:rPr>
                <w:rFonts w:cstheme="minorHAnsi"/>
              </w:rPr>
              <w:t xml:space="preserve"> do 20% torfowiska bez koszenia, przy czym w dwóch kolejnych pokosach muszą to być różne fragmenty działki rolnej</w:t>
            </w:r>
          </w:p>
          <w:p w:rsidR="00F228EF" w:rsidRDefault="00F228EF" w:rsidP="00F228EF">
            <w:pPr>
              <w:pStyle w:val="ListParagraph"/>
              <w:numPr>
                <w:ilvl w:val="0"/>
                <w:numId w:val="3"/>
              </w:numPr>
              <w:rPr>
                <w:rFonts w:cstheme="minorHAnsi"/>
              </w:rPr>
            </w:pPr>
            <w:r w:rsidRPr="00A52A81">
              <w:rPr>
                <w:rFonts w:cstheme="minorHAnsi"/>
              </w:rPr>
              <w:t>Skoszona biomasa musi być w terminie do 2 tygodni po skoszeniu usunięta lub ułożona w pryzmy, stogi lub brogi (i usunięta z działki rolnej nie później niż do 1 marca kolejnego roku)</w:t>
            </w:r>
          </w:p>
          <w:p w:rsidR="00190B4F" w:rsidRPr="00F228EF" w:rsidRDefault="00F228EF" w:rsidP="00F228EF">
            <w:pPr>
              <w:pStyle w:val="ListParagraph"/>
              <w:numPr>
                <w:ilvl w:val="0"/>
                <w:numId w:val="2"/>
              </w:numPr>
              <w:rPr>
                <w:rFonts w:cstheme="minorHAnsi"/>
              </w:rPr>
            </w:pPr>
            <w:r>
              <w:rPr>
                <w:rFonts w:cstheme="minorHAnsi"/>
              </w:rPr>
              <w:t>Z</w:t>
            </w:r>
            <w:r w:rsidRPr="00A52A81">
              <w:rPr>
                <w:rFonts w:cstheme="minorHAnsi"/>
              </w:rPr>
              <w:t>akaz składowania biomasy wśród kęp drzew i zarośli, w rowach i innych obniżeniach terenu.</w:t>
            </w:r>
          </w:p>
        </w:tc>
      </w:tr>
      <w:tr w:rsidR="00190B4F" w:rsidRPr="00FF3A1F" w:rsidTr="00190B4F">
        <w:tc>
          <w:tcPr>
            <w:tcW w:w="9350" w:type="dxa"/>
          </w:tcPr>
          <w:p w:rsidR="00190B4F" w:rsidRPr="00F228EF" w:rsidRDefault="009761AF" w:rsidP="00D12D61">
            <w:pPr>
              <w:jc w:val="center"/>
              <w:rPr>
                <w:b/>
                <w:lang w:val="pl-PL"/>
              </w:rPr>
            </w:pPr>
            <w:r w:rsidRPr="00D12D61">
              <w:rPr>
                <w:b/>
                <w:sz w:val="24"/>
                <w:lang w:val="pl-PL"/>
              </w:rPr>
              <w:lastRenderedPageBreak/>
              <w:t>Łąki</w:t>
            </w:r>
          </w:p>
        </w:tc>
      </w:tr>
      <w:tr w:rsidR="00190B4F" w:rsidRPr="00D26F17" w:rsidTr="00190B4F">
        <w:tc>
          <w:tcPr>
            <w:tcW w:w="9350" w:type="dxa"/>
          </w:tcPr>
          <w:p w:rsidR="009761AF" w:rsidRPr="000D3721" w:rsidRDefault="009761AF" w:rsidP="009761AF">
            <w:pPr>
              <w:rPr>
                <w:rFonts w:eastAsia="Times New Roman" w:cstheme="minorHAnsi"/>
                <w:lang w:val="pl-PL"/>
              </w:rPr>
            </w:pPr>
            <w:r w:rsidRPr="009761AF">
              <w:rPr>
                <w:rFonts w:eastAsia="Times New Roman" w:cstheme="minorHAnsi"/>
                <w:lang w:val="pl-PL"/>
              </w:rPr>
              <w:t xml:space="preserve">Z Pana(i) odpowiedzi dowiedzieliśmy się, że w Pana(i) gospodarstwie jest </w:t>
            </w:r>
            <w:r w:rsidR="000D3721" w:rsidRPr="003804A4">
              <w:rPr>
                <w:rFonts w:eastAsia="Times New Roman" w:cstheme="minorHAnsi"/>
                <w:lang w:val="pl-PL"/>
              </w:rPr>
              <w:t>[</w:t>
            </w:r>
            <w:r w:rsidR="000D3721">
              <w:rPr>
                <w:rFonts w:eastAsia="Times New Roman" w:cstheme="minorHAnsi"/>
                <w:lang w:val="pl-PL"/>
              </w:rPr>
              <w:t xml:space="preserve">liczba wyświetlana na podstawie </w:t>
            </w:r>
            <w:r w:rsidR="000D3721" w:rsidRPr="00182C89">
              <w:rPr>
                <w:rFonts w:eastAsia="Times New Roman" w:cstheme="minorHAnsi"/>
                <w:lang w:val="pl-PL"/>
              </w:rPr>
              <w:t>udzielonych odpowiedzi</w:t>
            </w:r>
            <w:r w:rsidR="000D3721" w:rsidRPr="003804A4">
              <w:rPr>
                <w:rFonts w:eastAsia="Times New Roman" w:cstheme="minorHAnsi"/>
                <w:lang w:val="pl-PL"/>
              </w:rPr>
              <w:t>]</w:t>
            </w:r>
            <w:r w:rsidRPr="009761AF">
              <w:rPr>
                <w:rFonts w:eastAsia="Times New Roman" w:cstheme="minorHAnsi"/>
                <w:lang w:val="pl-PL"/>
              </w:rPr>
              <w:t xml:space="preserve"> ha łąk. </w:t>
            </w:r>
            <w:r w:rsidRPr="000D3721">
              <w:rPr>
                <w:rFonts w:eastAsia="Times New Roman" w:cstheme="minorHAnsi"/>
                <w:lang w:val="pl-PL"/>
              </w:rPr>
              <w:t xml:space="preserve">Kontrakty, które można byłoby dla tych terenów wybrać to: </w:t>
            </w:r>
          </w:p>
          <w:p w:rsidR="00F228EF" w:rsidRPr="00A52A81" w:rsidRDefault="00F228EF" w:rsidP="00F228EF">
            <w:pPr>
              <w:pStyle w:val="Heading2"/>
              <w:outlineLvl w:val="1"/>
              <w:rPr>
                <w:rFonts w:asciiTheme="minorHAnsi" w:hAnsiTheme="minorHAnsi" w:cstheme="minorHAnsi"/>
                <w:sz w:val="22"/>
                <w:szCs w:val="22"/>
              </w:rPr>
            </w:pPr>
            <w:r w:rsidRPr="00A52A81">
              <w:rPr>
                <w:rFonts w:asciiTheme="minorHAnsi" w:hAnsiTheme="minorHAnsi" w:cstheme="minorHAnsi"/>
                <w:sz w:val="22"/>
                <w:szCs w:val="22"/>
              </w:rPr>
              <w:t>Ekstensywne użytkowanie kośne / pastwiskowe</w:t>
            </w:r>
          </w:p>
          <w:p w:rsidR="00F228EF" w:rsidRPr="00A52A81" w:rsidRDefault="00F228EF" w:rsidP="00F228EF">
            <w:pPr>
              <w:pStyle w:val="ListParagraph"/>
              <w:numPr>
                <w:ilvl w:val="0"/>
                <w:numId w:val="2"/>
              </w:numPr>
              <w:rPr>
                <w:rFonts w:cstheme="minorHAnsi"/>
              </w:rPr>
            </w:pPr>
            <w:r w:rsidRPr="00A52A81">
              <w:rPr>
                <w:rFonts w:cstheme="minorHAnsi"/>
              </w:rPr>
              <w:t xml:space="preserve">W przypadku użytkowania kośnego, obowiązek wykonania </w:t>
            </w:r>
            <w:r>
              <w:rPr>
                <w:rFonts w:cstheme="minorHAnsi"/>
              </w:rPr>
              <w:t>dokładnie</w:t>
            </w:r>
            <w:r w:rsidRPr="00A52A81">
              <w:rPr>
                <w:rFonts w:cstheme="minorHAnsi"/>
              </w:rPr>
              <w:t xml:space="preserve"> 2 pokosów rocznie, w terminie od 15 czerwca do 30 września</w:t>
            </w:r>
          </w:p>
          <w:p w:rsidR="00F228EF" w:rsidRPr="00A52A81" w:rsidRDefault="00F228EF" w:rsidP="00F228EF">
            <w:pPr>
              <w:pStyle w:val="ListParagraph"/>
              <w:numPr>
                <w:ilvl w:val="0"/>
                <w:numId w:val="2"/>
              </w:numPr>
              <w:rPr>
                <w:rFonts w:cstheme="minorHAnsi"/>
              </w:rPr>
            </w:pPr>
            <w:r w:rsidRPr="00A52A81">
              <w:rPr>
                <w:rFonts w:cstheme="minorHAnsi"/>
              </w:rPr>
              <w:t>Każdego roku należy pozostawić 20% łąki bez koszenia, muszą to być różne obszary w różnych latach</w:t>
            </w:r>
          </w:p>
          <w:p w:rsidR="00F228EF" w:rsidRPr="00A52A81" w:rsidRDefault="00F228EF" w:rsidP="00F228EF">
            <w:pPr>
              <w:pStyle w:val="ListParagraph"/>
              <w:numPr>
                <w:ilvl w:val="0"/>
                <w:numId w:val="3"/>
              </w:numPr>
              <w:rPr>
                <w:rFonts w:cstheme="minorHAnsi"/>
              </w:rPr>
            </w:pPr>
            <w:r w:rsidRPr="00A52A81">
              <w:rPr>
                <w:rFonts w:cstheme="minorHAnsi"/>
              </w:rPr>
              <w:t>Dopuszczalny jest wypas po pokosie, w terminie do 31 października, przy obsadzie zwierząt do 1,5 DJP/ha</w:t>
            </w:r>
          </w:p>
          <w:p w:rsidR="00F228EF" w:rsidRPr="00A52A81" w:rsidRDefault="00F228EF" w:rsidP="00F228EF">
            <w:pPr>
              <w:pStyle w:val="ListParagraph"/>
              <w:numPr>
                <w:ilvl w:val="0"/>
                <w:numId w:val="3"/>
              </w:numPr>
              <w:rPr>
                <w:rFonts w:cstheme="minorHAnsi"/>
              </w:rPr>
            </w:pPr>
            <w:r w:rsidRPr="00A52A81">
              <w:rPr>
                <w:rFonts w:cstheme="minorHAnsi"/>
              </w:rPr>
              <w:t xml:space="preserve">W przypadku użytkowania pastwiskowego, dopuszczalna obsada zwierząt wynosi do 1,5 DJP/ha, a wypas dopuszczalny jest w terminie od 1 maja do 15 października </w:t>
            </w:r>
          </w:p>
          <w:p w:rsidR="00F228EF" w:rsidRPr="00A52A81" w:rsidRDefault="00F228EF" w:rsidP="00F228EF">
            <w:pPr>
              <w:pStyle w:val="ListParagraph"/>
              <w:numPr>
                <w:ilvl w:val="0"/>
                <w:numId w:val="3"/>
              </w:numPr>
              <w:rPr>
                <w:rFonts w:cstheme="minorHAnsi"/>
              </w:rPr>
            </w:pPr>
            <w:r w:rsidRPr="00A52A81">
              <w:rPr>
                <w:rFonts w:cstheme="minorHAnsi"/>
              </w:rPr>
              <w:t>Raz do roku, do 15 października, obowiązek skoszenia niedojadów</w:t>
            </w:r>
          </w:p>
          <w:p w:rsidR="00F228EF" w:rsidRPr="00A52A81" w:rsidRDefault="00F228EF" w:rsidP="00F228EF">
            <w:pPr>
              <w:pStyle w:val="ListParagraph"/>
              <w:numPr>
                <w:ilvl w:val="0"/>
                <w:numId w:val="3"/>
              </w:numPr>
              <w:rPr>
                <w:rFonts w:cstheme="minorHAnsi"/>
              </w:rPr>
            </w:pPr>
            <w:r w:rsidRPr="00A52A81">
              <w:rPr>
                <w:rFonts w:cstheme="minorHAnsi"/>
              </w:rPr>
              <w:lastRenderedPageBreak/>
              <w:t>Skoszona biomasa musi być w terminie do 2 tygodni po skoszeniu usunięta lub ułożona w pryzmy, stogi lub brogi (i zabrana nie później niż do 1 marca kolejnego roku). Zakaz pozostawiania rozdrobnionej biomasy;</w:t>
            </w:r>
          </w:p>
          <w:p w:rsidR="00F228EF" w:rsidRDefault="00F228EF" w:rsidP="00F228EF">
            <w:pPr>
              <w:pStyle w:val="ListParagraph"/>
              <w:numPr>
                <w:ilvl w:val="0"/>
                <w:numId w:val="2"/>
              </w:numPr>
              <w:rPr>
                <w:rFonts w:cstheme="minorHAnsi"/>
              </w:rPr>
            </w:pPr>
            <w:r w:rsidRPr="00A52A81">
              <w:rPr>
                <w:rFonts w:cstheme="minorHAnsi"/>
              </w:rPr>
              <w:t>Zakaz składowania biomasy wśród kęp drzew i zarośli, w rowach i innych obniżeniach terenu</w:t>
            </w:r>
          </w:p>
          <w:p w:rsidR="00F228EF" w:rsidRPr="00A52A81" w:rsidRDefault="00F228EF" w:rsidP="00F228EF">
            <w:pPr>
              <w:pStyle w:val="ListParagraph"/>
              <w:numPr>
                <w:ilvl w:val="0"/>
                <w:numId w:val="2"/>
              </w:numPr>
              <w:rPr>
                <w:rFonts w:cstheme="minorHAnsi"/>
              </w:rPr>
            </w:pPr>
            <w:r w:rsidRPr="00A52A81">
              <w:rPr>
                <w:rFonts w:cstheme="minorHAnsi"/>
              </w:rPr>
              <w:t>Ograniczone nawożenie azotem (do 60 kg / ha / rok), z wyjątkiem obszarów nawożonych przez namuły rzeczne</w:t>
            </w:r>
          </w:p>
          <w:p w:rsidR="00F228EF" w:rsidRPr="00A52A81" w:rsidRDefault="00F228EF" w:rsidP="00F228EF">
            <w:pPr>
              <w:pStyle w:val="ListParagraph"/>
              <w:numPr>
                <w:ilvl w:val="0"/>
                <w:numId w:val="2"/>
              </w:numPr>
              <w:rPr>
                <w:rFonts w:cstheme="minorHAnsi"/>
              </w:rPr>
            </w:pPr>
            <w:r w:rsidRPr="00A52A81">
              <w:rPr>
                <w:rFonts w:cstheme="minorHAnsi"/>
              </w:rPr>
              <w:t>Zakaz stosowania jakichkolwiek zabiegów agrotechnicznych i pielęgnacyjnych w terminie od dnia 1 kwietnia do terminu pierwszego pokosu lub do dnia 15 czerwca w przypadku użytkowania pastwiskowego</w:t>
            </w:r>
          </w:p>
          <w:p w:rsidR="00F228EF" w:rsidRPr="00A52A81" w:rsidRDefault="00F228EF" w:rsidP="00F228EF">
            <w:pPr>
              <w:pStyle w:val="ListParagraph"/>
              <w:numPr>
                <w:ilvl w:val="0"/>
                <w:numId w:val="2"/>
              </w:numPr>
              <w:rPr>
                <w:rFonts w:cstheme="minorHAnsi"/>
              </w:rPr>
            </w:pPr>
            <w:r w:rsidRPr="00A52A81">
              <w:rPr>
                <w:rFonts w:cstheme="minorHAnsi"/>
              </w:rPr>
              <w:t>Zakaz mechanicznego niszczenia struktury gleby, w tym bronowania i przeorywania,</w:t>
            </w:r>
          </w:p>
          <w:p w:rsidR="00F228EF" w:rsidRPr="00A52A81" w:rsidRDefault="00F228EF" w:rsidP="00F228EF">
            <w:pPr>
              <w:pStyle w:val="ListParagraph"/>
              <w:numPr>
                <w:ilvl w:val="0"/>
                <w:numId w:val="2"/>
              </w:numPr>
              <w:rPr>
                <w:rFonts w:cstheme="minorHAnsi"/>
              </w:rPr>
            </w:pPr>
            <w:r w:rsidRPr="00A52A81">
              <w:rPr>
                <w:rFonts w:cstheme="minorHAnsi"/>
              </w:rPr>
              <w:t>Od 1 kwietnia do 1 września – zakaz wałowania</w:t>
            </w:r>
          </w:p>
          <w:p w:rsidR="00F228EF" w:rsidRPr="00A52A81" w:rsidRDefault="00F228EF" w:rsidP="00F228EF">
            <w:pPr>
              <w:pStyle w:val="ListParagraph"/>
              <w:numPr>
                <w:ilvl w:val="0"/>
                <w:numId w:val="2"/>
              </w:numPr>
              <w:rPr>
                <w:rFonts w:cstheme="minorHAnsi"/>
              </w:rPr>
            </w:pPr>
            <w:r w:rsidRPr="00A52A81">
              <w:rPr>
                <w:rFonts w:cstheme="minorHAnsi"/>
              </w:rPr>
              <w:t>Zakaz podsiewu</w:t>
            </w:r>
          </w:p>
          <w:p w:rsidR="00F228EF" w:rsidRPr="00A52A81" w:rsidRDefault="00F228EF" w:rsidP="00F228EF">
            <w:pPr>
              <w:pStyle w:val="ListParagraph"/>
              <w:numPr>
                <w:ilvl w:val="0"/>
                <w:numId w:val="2"/>
              </w:numPr>
              <w:rPr>
                <w:rFonts w:cstheme="minorHAnsi"/>
              </w:rPr>
            </w:pPr>
            <w:r w:rsidRPr="00A52A81">
              <w:rPr>
                <w:rFonts w:cstheme="minorHAnsi"/>
              </w:rPr>
              <w:t>Zakaz stosowania środków ochrony roślin, z wyjątkiem selektywnego i miejscowego niszczenia uciążliwych gatunków inwazyjnych</w:t>
            </w:r>
          </w:p>
          <w:p w:rsidR="00190B4F" w:rsidRPr="00F228EF" w:rsidRDefault="00F228EF" w:rsidP="00F228EF">
            <w:pPr>
              <w:pStyle w:val="ListParagraph"/>
              <w:numPr>
                <w:ilvl w:val="0"/>
                <w:numId w:val="2"/>
              </w:numPr>
              <w:rPr>
                <w:rFonts w:cstheme="minorHAnsi"/>
              </w:rPr>
            </w:pPr>
            <w:r w:rsidRPr="00A52A81">
              <w:rPr>
                <w:rFonts w:cstheme="minorHAnsi"/>
              </w:rPr>
              <w:t>Zakaz tworzenia nowych, rozbudowy i odtwarzania istniejących systemów melioracyjnych, z wyjątkiem konstrukcji urządzeń mających na celu dostosowanie poziomu wód</w:t>
            </w:r>
          </w:p>
        </w:tc>
      </w:tr>
      <w:tr w:rsidR="00190B4F" w:rsidRPr="00FF3A1F" w:rsidTr="00190B4F">
        <w:tc>
          <w:tcPr>
            <w:tcW w:w="9350" w:type="dxa"/>
          </w:tcPr>
          <w:p w:rsidR="00190B4F" w:rsidRPr="00265158" w:rsidRDefault="00265158" w:rsidP="00D12D61">
            <w:pPr>
              <w:jc w:val="center"/>
              <w:rPr>
                <w:b/>
                <w:lang w:val="pl-PL"/>
              </w:rPr>
            </w:pPr>
            <w:r w:rsidRPr="00D12D61">
              <w:rPr>
                <w:b/>
                <w:sz w:val="24"/>
                <w:lang w:val="pl-PL"/>
              </w:rPr>
              <w:lastRenderedPageBreak/>
              <w:t>Produkcja zwierzęca</w:t>
            </w:r>
          </w:p>
        </w:tc>
      </w:tr>
      <w:tr w:rsidR="00190B4F" w:rsidRPr="00D26F17" w:rsidTr="00190B4F">
        <w:tc>
          <w:tcPr>
            <w:tcW w:w="9350" w:type="dxa"/>
          </w:tcPr>
          <w:p w:rsidR="005E3314" w:rsidRPr="005E3314" w:rsidRDefault="005E3314" w:rsidP="005E3314">
            <w:pPr>
              <w:rPr>
                <w:rFonts w:eastAsia="Times New Roman" w:cstheme="minorHAnsi"/>
                <w:lang w:val="pl-PL"/>
              </w:rPr>
            </w:pPr>
            <w:r w:rsidRPr="005E3314">
              <w:rPr>
                <w:rFonts w:eastAsia="Times New Roman" w:cstheme="minorHAnsi"/>
                <w:lang w:val="pl-PL"/>
              </w:rPr>
              <w:t>Z Pana(i) wcześniejszych odpowiedzi dowiedzieliśmy się, że w Pana(i) gospodarstwie jest około [A</w:t>
            </w:r>
            <w:r w:rsidR="000D3721">
              <w:rPr>
                <w:rFonts w:eastAsia="Times New Roman" w:cstheme="minorHAnsi"/>
                <w:lang w:val="pl-PL"/>
              </w:rPr>
              <w:t xml:space="preserve"> - liczba wyświetlana na podstawie </w:t>
            </w:r>
            <w:r w:rsidR="000D3721" w:rsidRPr="00182C89">
              <w:rPr>
                <w:rFonts w:eastAsia="Times New Roman" w:cstheme="minorHAnsi"/>
                <w:lang w:val="pl-PL"/>
              </w:rPr>
              <w:t>udzielonych odpowiedzi</w:t>
            </w:r>
            <w:r w:rsidRPr="005E3314">
              <w:rPr>
                <w:rFonts w:eastAsia="Times New Roman" w:cstheme="minorHAnsi"/>
                <w:lang w:val="pl-PL"/>
              </w:rPr>
              <w:t>] DJP zwierząt, co oznacza obsadę [B</w:t>
            </w:r>
            <w:r w:rsidR="000D3721">
              <w:rPr>
                <w:rFonts w:eastAsia="Times New Roman" w:cstheme="minorHAnsi"/>
                <w:lang w:val="pl-PL"/>
              </w:rPr>
              <w:t xml:space="preserve"> - liczba wyświetlana na podstawie </w:t>
            </w:r>
            <w:r w:rsidR="000D3721" w:rsidRPr="00182C89">
              <w:rPr>
                <w:rFonts w:eastAsia="Times New Roman" w:cstheme="minorHAnsi"/>
                <w:lang w:val="pl-PL"/>
              </w:rPr>
              <w:t>udzielonych odpowiedzi</w:t>
            </w:r>
            <w:r w:rsidRPr="005E3314">
              <w:rPr>
                <w:rFonts w:eastAsia="Times New Roman" w:cstheme="minorHAnsi"/>
                <w:lang w:val="pl-PL"/>
              </w:rPr>
              <w:t xml:space="preserve">] DJP / ha. Kontrakty, które można byłoby w związku z tym Panu(i) zaproponować to: </w:t>
            </w:r>
          </w:p>
          <w:p w:rsidR="00265158" w:rsidRPr="00A52A81" w:rsidRDefault="00265158" w:rsidP="00265158">
            <w:pPr>
              <w:pStyle w:val="Heading2"/>
              <w:outlineLvl w:val="1"/>
              <w:rPr>
                <w:rFonts w:asciiTheme="minorHAnsi" w:hAnsiTheme="minorHAnsi" w:cstheme="minorHAnsi"/>
                <w:sz w:val="22"/>
                <w:szCs w:val="22"/>
              </w:rPr>
            </w:pPr>
            <w:r w:rsidRPr="00A52A81">
              <w:rPr>
                <w:rFonts w:asciiTheme="minorHAnsi" w:hAnsiTheme="minorHAnsi" w:cstheme="minorHAnsi"/>
                <w:sz w:val="22"/>
                <w:szCs w:val="22"/>
              </w:rPr>
              <w:t>Ograniczenie obsady zwierząt</w:t>
            </w:r>
          </w:p>
          <w:p w:rsidR="00190B4F" w:rsidRDefault="00265158">
            <w:pPr>
              <w:rPr>
                <w:rFonts w:cstheme="minorHAnsi"/>
                <w:lang w:val="pl-PL"/>
              </w:rPr>
            </w:pPr>
            <w:r w:rsidRPr="00265158">
              <w:rPr>
                <w:rFonts w:cstheme="minorHAnsi"/>
                <w:lang w:val="pl-PL"/>
              </w:rPr>
              <w:t>Przystąpienie do tego kontraktu oznacza, że ilość utrzymywanych zwierząt musiałaby zostać ograniczona.</w:t>
            </w:r>
          </w:p>
          <w:p w:rsidR="00265158" w:rsidRPr="00265158" w:rsidRDefault="00265158">
            <w:pPr>
              <w:rPr>
                <w:rFonts w:cstheme="minorHAnsi"/>
                <w:lang w:val="pl-PL"/>
              </w:rPr>
            </w:pPr>
          </w:p>
        </w:tc>
      </w:tr>
    </w:tbl>
    <w:p w:rsidR="00190B4F" w:rsidRDefault="00190B4F">
      <w:pPr>
        <w:rPr>
          <w:lang w:val="pl-PL"/>
        </w:rPr>
      </w:pPr>
    </w:p>
    <w:p w:rsidR="00E6283C" w:rsidRPr="002730C5" w:rsidRDefault="005B3349" w:rsidP="005B3349">
      <w:bookmarkStart w:id="0" w:name="_GoBack"/>
      <w:bookmarkEnd w:id="0"/>
      <w:r w:rsidRPr="002730C5">
        <w:t xml:space="preserve"> </w:t>
      </w:r>
    </w:p>
    <w:p w:rsidR="00E6283C" w:rsidRPr="002730C5" w:rsidRDefault="00E6283C"/>
    <w:sectPr w:rsidR="00E6283C" w:rsidRPr="002730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6C4330"/>
    <w:multiLevelType w:val="hybridMultilevel"/>
    <w:tmpl w:val="AEFCA3F8"/>
    <w:lvl w:ilvl="0" w:tplc="FC280C8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CF1813"/>
    <w:multiLevelType w:val="hybridMultilevel"/>
    <w:tmpl w:val="4792174C"/>
    <w:lvl w:ilvl="0" w:tplc="FC280C8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ABD23BD"/>
    <w:multiLevelType w:val="hybridMultilevel"/>
    <w:tmpl w:val="815E8520"/>
    <w:lvl w:ilvl="0" w:tplc="FC280C8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865"/>
    <w:rsid w:val="000A03B8"/>
    <w:rsid w:val="000B1682"/>
    <w:rsid w:val="000C3DF8"/>
    <w:rsid w:val="000D3721"/>
    <w:rsid w:val="000D7774"/>
    <w:rsid w:val="001309DA"/>
    <w:rsid w:val="00170384"/>
    <w:rsid w:val="00182C89"/>
    <w:rsid w:val="00182FB4"/>
    <w:rsid w:val="00186A8C"/>
    <w:rsid w:val="00190B4F"/>
    <w:rsid w:val="001A3D66"/>
    <w:rsid w:val="001B6720"/>
    <w:rsid w:val="001D07A4"/>
    <w:rsid w:val="0022667D"/>
    <w:rsid w:val="00253CC6"/>
    <w:rsid w:val="00265158"/>
    <w:rsid w:val="002730C5"/>
    <w:rsid w:val="00292C13"/>
    <w:rsid w:val="00297103"/>
    <w:rsid w:val="002C3883"/>
    <w:rsid w:val="0032177B"/>
    <w:rsid w:val="00341A00"/>
    <w:rsid w:val="00353B98"/>
    <w:rsid w:val="003644EB"/>
    <w:rsid w:val="00372EEE"/>
    <w:rsid w:val="003804A4"/>
    <w:rsid w:val="00390284"/>
    <w:rsid w:val="003B41AF"/>
    <w:rsid w:val="003B5771"/>
    <w:rsid w:val="003D56EC"/>
    <w:rsid w:val="00405B98"/>
    <w:rsid w:val="004651B8"/>
    <w:rsid w:val="004971CA"/>
    <w:rsid w:val="00521BF8"/>
    <w:rsid w:val="0052246C"/>
    <w:rsid w:val="00524E2F"/>
    <w:rsid w:val="00525755"/>
    <w:rsid w:val="00561FB3"/>
    <w:rsid w:val="00567058"/>
    <w:rsid w:val="00572633"/>
    <w:rsid w:val="0058281D"/>
    <w:rsid w:val="005941CD"/>
    <w:rsid w:val="005A0711"/>
    <w:rsid w:val="005B3349"/>
    <w:rsid w:val="005E3314"/>
    <w:rsid w:val="005F2353"/>
    <w:rsid w:val="006263E0"/>
    <w:rsid w:val="006466F8"/>
    <w:rsid w:val="00676865"/>
    <w:rsid w:val="006D1F54"/>
    <w:rsid w:val="0077722A"/>
    <w:rsid w:val="008C32BC"/>
    <w:rsid w:val="00946DEC"/>
    <w:rsid w:val="00966479"/>
    <w:rsid w:val="009761AF"/>
    <w:rsid w:val="00983486"/>
    <w:rsid w:val="009E328D"/>
    <w:rsid w:val="009E4F5E"/>
    <w:rsid w:val="00A03391"/>
    <w:rsid w:val="00A03F09"/>
    <w:rsid w:val="00A259C5"/>
    <w:rsid w:val="00A31724"/>
    <w:rsid w:val="00A37B69"/>
    <w:rsid w:val="00A72642"/>
    <w:rsid w:val="00A76621"/>
    <w:rsid w:val="00A80776"/>
    <w:rsid w:val="00A85F40"/>
    <w:rsid w:val="00AA7A80"/>
    <w:rsid w:val="00AC2BFC"/>
    <w:rsid w:val="00AC51E7"/>
    <w:rsid w:val="00AD0141"/>
    <w:rsid w:val="00B10EFE"/>
    <w:rsid w:val="00B16034"/>
    <w:rsid w:val="00B61DAB"/>
    <w:rsid w:val="00B73318"/>
    <w:rsid w:val="00BD1BBF"/>
    <w:rsid w:val="00BD2075"/>
    <w:rsid w:val="00BF62F6"/>
    <w:rsid w:val="00C05DDC"/>
    <w:rsid w:val="00C36017"/>
    <w:rsid w:val="00C648D0"/>
    <w:rsid w:val="00CA019D"/>
    <w:rsid w:val="00CA2AC1"/>
    <w:rsid w:val="00CC3831"/>
    <w:rsid w:val="00D12D61"/>
    <w:rsid w:val="00D26F17"/>
    <w:rsid w:val="00D34F81"/>
    <w:rsid w:val="00D51026"/>
    <w:rsid w:val="00D52365"/>
    <w:rsid w:val="00DA5615"/>
    <w:rsid w:val="00DD07A8"/>
    <w:rsid w:val="00DD67E0"/>
    <w:rsid w:val="00E006B1"/>
    <w:rsid w:val="00E14451"/>
    <w:rsid w:val="00E468A7"/>
    <w:rsid w:val="00E6283C"/>
    <w:rsid w:val="00E67A20"/>
    <w:rsid w:val="00E84694"/>
    <w:rsid w:val="00E93D69"/>
    <w:rsid w:val="00F1323E"/>
    <w:rsid w:val="00F13B6C"/>
    <w:rsid w:val="00F228EF"/>
    <w:rsid w:val="00F944DE"/>
    <w:rsid w:val="00F97907"/>
    <w:rsid w:val="00FE604C"/>
    <w:rsid w:val="00FF3A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C13A95"/>
  <w15:docId w15:val="{3D235175-A0E8-417F-B865-AF037F5EB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F3A1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FF3A1F"/>
    <w:pPr>
      <w:spacing w:before="120" w:after="120" w:line="276" w:lineRule="auto"/>
      <w:jc w:val="both"/>
      <w:outlineLvl w:val="1"/>
    </w:pPr>
    <w:rPr>
      <w:b/>
      <w:bCs/>
      <w:color w:val="auto"/>
      <w:sz w:val="24"/>
      <w:szCs w:val="24"/>
      <w:lang w:val="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0B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FF3A1F"/>
    <w:rPr>
      <w:rFonts w:asciiTheme="majorHAnsi" w:eastAsiaTheme="majorEastAsia" w:hAnsiTheme="majorHAnsi" w:cstheme="majorBidi"/>
      <w:b/>
      <w:bCs/>
      <w:sz w:val="24"/>
      <w:szCs w:val="24"/>
      <w:lang w:val="pl-PL"/>
    </w:rPr>
  </w:style>
  <w:style w:type="character" w:customStyle="1" w:styleId="Heading1Char">
    <w:name w:val="Heading 1 Char"/>
    <w:basedOn w:val="DefaultParagraphFont"/>
    <w:link w:val="Heading1"/>
    <w:uiPriority w:val="9"/>
    <w:rsid w:val="00FF3A1F"/>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link w:val="ListParagraphChar"/>
    <w:uiPriority w:val="34"/>
    <w:qFormat/>
    <w:rsid w:val="00FF3A1F"/>
    <w:pPr>
      <w:spacing w:after="200" w:line="276" w:lineRule="auto"/>
      <w:ind w:left="720"/>
      <w:contextualSpacing/>
      <w:jc w:val="both"/>
    </w:pPr>
    <w:rPr>
      <w:lang w:val="pl-PL"/>
    </w:rPr>
  </w:style>
  <w:style w:type="character" w:customStyle="1" w:styleId="ListParagraphChar">
    <w:name w:val="List Paragraph Char"/>
    <w:basedOn w:val="DefaultParagraphFont"/>
    <w:link w:val="ListParagraph"/>
    <w:uiPriority w:val="34"/>
    <w:rsid w:val="00FF3A1F"/>
    <w:rPr>
      <w:lang w:val="pl-PL"/>
    </w:rPr>
  </w:style>
  <w:style w:type="paragraph" w:styleId="BalloonText">
    <w:name w:val="Balloon Text"/>
    <w:basedOn w:val="Normal"/>
    <w:link w:val="BalloonTextChar"/>
    <w:uiPriority w:val="99"/>
    <w:semiHidden/>
    <w:unhideWhenUsed/>
    <w:rsid w:val="00946D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6DEC"/>
    <w:rPr>
      <w:rFonts w:ascii="Tahoma" w:hAnsi="Tahoma" w:cs="Tahoma"/>
      <w:sz w:val="16"/>
      <w:szCs w:val="16"/>
    </w:rPr>
  </w:style>
  <w:style w:type="character" w:styleId="CommentReference">
    <w:name w:val="annotation reference"/>
    <w:basedOn w:val="DefaultParagraphFont"/>
    <w:uiPriority w:val="99"/>
    <w:semiHidden/>
    <w:unhideWhenUsed/>
    <w:rsid w:val="00946DEC"/>
    <w:rPr>
      <w:sz w:val="16"/>
      <w:szCs w:val="16"/>
    </w:rPr>
  </w:style>
  <w:style w:type="paragraph" w:styleId="CommentText">
    <w:name w:val="annotation text"/>
    <w:basedOn w:val="Normal"/>
    <w:link w:val="CommentTextChar"/>
    <w:uiPriority w:val="99"/>
    <w:semiHidden/>
    <w:unhideWhenUsed/>
    <w:rsid w:val="00946DEC"/>
    <w:pPr>
      <w:spacing w:line="240" w:lineRule="auto"/>
    </w:pPr>
    <w:rPr>
      <w:sz w:val="20"/>
      <w:szCs w:val="20"/>
    </w:rPr>
  </w:style>
  <w:style w:type="character" w:customStyle="1" w:styleId="CommentTextChar">
    <w:name w:val="Comment Text Char"/>
    <w:basedOn w:val="DefaultParagraphFont"/>
    <w:link w:val="CommentText"/>
    <w:uiPriority w:val="99"/>
    <w:semiHidden/>
    <w:rsid w:val="00946DEC"/>
    <w:rPr>
      <w:sz w:val="20"/>
      <w:szCs w:val="20"/>
    </w:rPr>
  </w:style>
  <w:style w:type="paragraph" w:styleId="CommentSubject">
    <w:name w:val="annotation subject"/>
    <w:basedOn w:val="CommentText"/>
    <w:next w:val="CommentText"/>
    <w:link w:val="CommentSubjectChar"/>
    <w:uiPriority w:val="99"/>
    <w:semiHidden/>
    <w:unhideWhenUsed/>
    <w:rsid w:val="00946DEC"/>
    <w:rPr>
      <w:b/>
      <w:bCs/>
    </w:rPr>
  </w:style>
  <w:style w:type="character" w:customStyle="1" w:styleId="CommentSubjectChar">
    <w:name w:val="Comment Subject Char"/>
    <w:basedOn w:val="CommentTextChar"/>
    <w:link w:val="CommentSubject"/>
    <w:uiPriority w:val="99"/>
    <w:semiHidden/>
    <w:rsid w:val="00946DEC"/>
    <w:rPr>
      <w:b/>
      <w:bCs/>
      <w:sz w:val="20"/>
      <w:szCs w:val="20"/>
    </w:rPr>
  </w:style>
  <w:style w:type="character" w:styleId="Hyperlink">
    <w:name w:val="Hyperlink"/>
    <w:basedOn w:val="DefaultParagraphFont"/>
    <w:uiPriority w:val="99"/>
    <w:unhideWhenUsed/>
    <w:rsid w:val="00946DE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1744</Words>
  <Characters>10470</Characters>
  <Application>Microsoft Office Word</Application>
  <DocSecurity>0</DocSecurity>
  <Lines>87</Lines>
  <Paragraphs>24</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Windows User</Company>
  <LinksUpToDate>false</LinksUpToDate>
  <CharactersWithSpaces>12190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Zagórska</dc:creator>
  <cp:keywords/>
  <dc:description/>
  <cp:lastModifiedBy>Mikołaj Czajkowski</cp:lastModifiedBy>
  <cp:revision>4</cp:revision>
  <dcterms:created xsi:type="dcterms:W3CDTF">2019-06-19T12:23:00Z</dcterms:created>
  <dcterms:modified xsi:type="dcterms:W3CDTF">2019-07-10T15:02:00Z</dcterms:modified>
</cp:coreProperties>
</file>